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3FF3" w14:textId="77777777" w:rsidR="002B41FA" w:rsidRPr="0095095D" w:rsidRDefault="002B41FA" w:rsidP="0095095D">
      <w:pPr>
        <w:spacing w:after="300"/>
        <w:rPr>
          <w:rFonts w:ascii="Times New Roman" w:hAnsi="Times New Roman" w:cs="Times New Roman"/>
          <w:b/>
          <w:color w:val="242424"/>
          <w:w w:val="105"/>
          <w:sz w:val="28"/>
          <w:szCs w:val="28"/>
        </w:rPr>
      </w:pPr>
      <w:r w:rsidRPr="0095095D">
        <w:rPr>
          <w:rFonts w:ascii="Times New Roman" w:hAnsi="Times New Roman" w:cs="Times New Roman"/>
          <w:b/>
          <w:color w:val="242424"/>
          <w:w w:val="105"/>
          <w:sz w:val="28"/>
          <w:szCs w:val="28"/>
        </w:rPr>
        <w:t xml:space="preserve">SECTION 56 </w:t>
      </w:r>
      <w:r w:rsidR="00C50FC7" w:rsidRPr="0095095D">
        <w:rPr>
          <w:rFonts w:ascii="Times New Roman" w:hAnsi="Times New Roman" w:cs="Times New Roman"/>
          <w:color w:val="242424"/>
          <w:w w:val="105"/>
          <w:sz w:val="28"/>
          <w:szCs w:val="28"/>
        </w:rPr>
        <w:t>–</w:t>
      </w:r>
      <w:r w:rsidRPr="0095095D">
        <w:rPr>
          <w:rFonts w:ascii="Times New Roman" w:hAnsi="Times New Roman" w:cs="Times New Roman"/>
          <w:color w:val="242424"/>
          <w:w w:val="105"/>
          <w:sz w:val="28"/>
          <w:szCs w:val="28"/>
        </w:rPr>
        <w:t xml:space="preserve"> </w:t>
      </w:r>
      <w:r w:rsidR="00C50FC7" w:rsidRPr="0095095D">
        <w:rPr>
          <w:rFonts w:ascii="Times New Roman" w:hAnsi="Times New Roman" w:cs="Times New Roman"/>
          <w:b/>
          <w:color w:val="242424"/>
          <w:w w:val="105"/>
          <w:sz w:val="28"/>
          <w:szCs w:val="28"/>
        </w:rPr>
        <w:t xml:space="preserve">SAMPLE </w:t>
      </w:r>
      <w:r w:rsidRPr="0095095D">
        <w:rPr>
          <w:rFonts w:ascii="Times New Roman" w:hAnsi="Times New Roman" w:cs="Times New Roman"/>
          <w:b/>
          <w:color w:val="242424"/>
          <w:w w:val="105"/>
          <w:sz w:val="28"/>
          <w:szCs w:val="28"/>
        </w:rPr>
        <w:t>REASONABLE ACCOMMODATION POLICY</w:t>
      </w:r>
    </w:p>
    <w:p w14:paraId="70B1161F" w14:textId="3CD62270" w:rsidR="002B41FA" w:rsidRDefault="002B41FA" w:rsidP="00C50FC7">
      <w:pPr>
        <w:pStyle w:val="CM82"/>
        <w:spacing w:line="273" w:lineRule="atLeast"/>
        <w:ind w:left="55"/>
        <w:rPr>
          <w:rFonts w:ascii="Times New Roman" w:hAnsi="Times New Roman" w:cs="Times New Roman"/>
          <w:color w:val="000000"/>
        </w:rPr>
      </w:pPr>
      <w:r>
        <w:rPr>
          <w:rFonts w:ascii="Times New Roman" w:hAnsi="Times New Roman" w:cs="Times New Roman"/>
          <w:b/>
          <w:color w:val="242424"/>
          <w:w w:val="105"/>
        </w:rPr>
        <w:t xml:space="preserve">56.1 PURPOSE.  </w:t>
      </w:r>
      <w:r>
        <w:rPr>
          <w:rFonts w:ascii="Times New Roman" w:hAnsi="Times New Roman" w:cs="Times New Roman"/>
          <w:color w:val="000000"/>
        </w:rPr>
        <w:t xml:space="preserve">It is the policy of the Town of </w:t>
      </w:r>
      <w:r w:rsidR="00C50FC7">
        <w:rPr>
          <w:rFonts w:ascii="Times New Roman" w:hAnsi="Times New Roman" w:cs="Times New Roman"/>
          <w:color w:val="000000"/>
        </w:rPr>
        <w:t>___________</w:t>
      </w:r>
      <w:r>
        <w:rPr>
          <w:rFonts w:ascii="Times New Roman" w:hAnsi="Times New Roman" w:cs="Times New Roman"/>
          <w:color w:val="000000"/>
        </w:rPr>
        <w:t xml:space="preserve">, pursuant to the Fair Housing Amendments Act of 1988 (“Fair Housing Act” or “FHA”), and the Americans with Disabilities Act, to provide to people with disabilities reasonable accommodation in rules, policies, practices, and procedures, including reasonable accommodations to zoning regulations that </w:t>
      </w:r>
      <w:r>
        <w:rPr>
          <w:rFonts w:ascii="Times New Roman" w:hAnsi="Times New Roman" w:cs="Times New Roman"/>
          <w:iCs/>
          <w:color w:val="000000"/>
        </w:rPr>
        <w:t xml:space="preserve">may </w:t>
      </w:r>
      <w:r>
        <w:rPr>
          <w:rFonts w:ascii="Times New Roman" w:hAnsi="Times New Roman" w:cs="Times New Roman"/>
          <w:color w:val="000000"/>
        </w:rPr>
        <w:t xml:space="preserve">be necessary to ensure equal housing opportunities. The purpose of these provisions is to provide a process for making requests </w:t>
      </w:r>
      <w:r>
        <w:rPr>
          <w:rFonts w:ascii="Times New Roman" w:hAnsi="Times New Roman" w:cs="Times New Roman"/>
          <w:bCs/>
          <w:color w:val="000000"/>
        </w:rPr>
        <w:t xml:space="preserve">for </w:t>
      </w:r>
      <w:r>
        <w:rPr>
          <w:rFonts w:ascii="Times New Roman" w:hAnsi="Times New Roman" w:cs="Times New Roman"/>
          <w:color w:val="000000"/>
        </w:rPr>
        <w:t xml:space="preserve">reasonable accommodation to land use and zoning decisions, regulations and procedures regulating the siting, funding, development and use of housing for people with disabilities. In these regulations, "use of housing" includes, but is not limited to, housing-related supports or services and the use and enjoyment of the property. </w:t>
      </w:r>
    </w:p>
    <w:p w14:paraId="54AA88B7" w14:textId="77777777" w:rsidR="002B41FA" w:rsidRDefault="002B41FA" w:rsidP="00C50FC7"/>
    <w:p w14:paraId="2D4BAC39" w14:textId="77777777" w:rsidR="002B41FA" w:rsidRDefault="002B41FA" w:rsidP="0095095D">
      <w:pPr>
        <w:tabs>
          <w:tab w:val="left" w:pos="270"/>
        </w:tabs>
        <w:rPr>
          <w:rFonts w:ascii="Times New Roman" w:hAnsi="Times New Roman" w:cs="Times New Roman"/>
          <w:sz w:val="24"/>
          <w:szCs w:val="24"/>
        </w:rPr>
      </w:pPr>
      <w:r>
        <w:tab/>
      </w:r>
      <w:r>
        <w:rPr>
          <w:rFonts w:ascii="Times New Roman" w:hAnsi="Times New Roman" w:cs="Times New Roman"/>
          <w:sz w:val="24"/>
          <w:szCs w:val="24"/>
        </w:rPr>
        <w:t>Any and all officials, employees, agents, boards, or commissions of the Town of</w:t>
      </w:r>
      <w:r w:rsidR="00C50FC7">
        <w:rPr>
          <w:rFonts w:ascii="Times New Roman" w:hAnsi="Times New Roman" w:cs="Times New Roman"/>
          <w:sz w:val="24"/>
          <w:szCs w:val="24"/>
        </w:rPr>
        <w:t xml:space="preserve"> ________________ </w:t>
      </w:r>
      <w:r>
        <w:rPr>
          <w:rFonts w:ascii="Times New Roman" w:hAnsi="Times New Roman" w:cs="Times New Roman"/>
          <w:sz w:val="24"/>
          <w:szCs w:val="24"/>
        </w:rPr>
        <w:t>involved in the application, review, consideration, and/or enforcement of the terms and conditions of the reasonable accommodation policy contained herein shall be guided by, and shall adhere to, the criteria set forth in Section 56.2 (b) below and the requirements of the Fair Housing Act, which take precedence over conflicting state and local laws.</w:t>
      </w:r>
    </w:p>
    <w:p w14:paraId="4B1AD515" w14:textId="77777777" w:rsidR="002B41FA" w:rsidRDefault="002B41FA" w:rsidP="0095095D">
      <w:pPr>
        <w:tabs>
          <w:tab w:val="left" w:pos="270"/>
        </w:tabs>
        <w:rPr>
          <w:rFonts w:ascii="Times New Roman" w:hAnsi="Times New Roman" w:cs="Times New Roman"/>
        </w:rPr>
      </w:pPr>
    </w:p>
    <w:p w14:paraId="5F6D6051" w14:textId="77777777" w:rsidR="002B41FA" w:rsidRDefault="00C50FC7" w:rsidP="0095095D">
      <w:pPr>
        <w:tabs>
          <w:tab w:val="left" w:pos="270"/>
        </w:tabs>
        <w:rPr>
          <w:rFonts w:ascii="Times New Roman" w:hAnsi="Times New Roman" w:cs="Times New Roman"/>
          <w:color w:val="000000"/>
          <w:sz w:val="24"/>
          <w:szCs w:val="24"/>
        </w:rPr>
      </w:pPr>
      <w:r>
        <w:rPr>
          <w:rFonts w:ascii="Times New Roman" w:hAnsi="Times New Roman" w:cs="Times New Roman"/>
          <w:color w:val="000000"/>
          <w:sz w:val="24"/>
          <w:szCs w:val="24"/>
        </w:rPr>
        <w:tab/>
      </w:r>
      <w:r w:rsidR="002B41FA">
        <w:rPr>
          <w:rFonts w:ascii="Times New Roman" w:hAnsi="Times New Roman" w:cs="Times New Roman"/>
          <w:color w:val="000000"/>
          <w:sz w:val="24"/>
          <w:szCs w:val="24"/>
        </w:rPr>
        <w:t>Nothing in these Regulations shall require persons with disabilities or operators of homes for persons with disabilities acting or operating in accordance with applicable zoning or land use laws or practices to seek a reasonable accommodation under these Regulations.</w:t>
      </w:r>
    </w:p>
    <w:p w14:paraId="0214ED87" w14:textId="77777777" w:rsidR="002B41FA" w:rsidRDefault="002B41FA" w:rsidP="00C50FC7">
      <w:pPr>
        <w:spacing w:before="294" w:after="160"/>
        <w:ind w:right="1368"/>
        <w:rPr>
          <w:rFonts w:ascii="Times New Roman" w:hAnsi="Times New Roman" w:cs="Times New Roman"/>
          <w:b/>
          <w:sz w:val="24"/>
          <w:szCs w:val="24"/>
        </w:rPr>
      </w:pPr>
      <w:r>
        <w:rPr>
          <w:rFonts w:ascii="Times New Roman" w:hAnsi="Times New Roman" w:cs="Times New Roman"/>
          <w:b/>
          <w:sz w:val="24"/>
          <w:szCs w:val="24"/>
        </w:rPr>
        <w:t>56.2 PROCEDURE.</w:t>
      </w:r>
    </w:p>
    <w:p w14:paraId="77E90F4F" w14:textId="1C872B88" w:rsidR="002B41FA" w:rsidRDefault="002B41FA" w:rsidP="0095095D">
      <w:pPr>
        <w:tabs>
          <w:tab w:val="left" w:pos="270"/>
        </w:tabs>
        <w:spacing w:after="160" w:line="259" w:lineRule="auto"/>
        <w:ind w:left="274" w:right="115" w:hanging="274"/>
        <w:rPr>
          <w:rFonts w:ascii="Times New Roman" w:hAnsi="Times New Roman" w:cs="Times New Roman"/>
          <w:color w:val="242424"/>
          <w:sz w:val="24"/>
          <w:szCs w:val="24"/>
        </w:rPr>
      </w:pPr>
      <w:r>
        <w:rPr>
          <w:rFonts w:ascii="Times New Roman" w:hAnsi="Times New Roman" w:cs="Times New Roman"/>
          <w:color w:val="242424"/>
          <w:sz w:val="24"/>
          <w:szCs w:val="24"/>
        </w:rPr>
        <w:t>a.</w:t>
      </w:r>
      <w:r w:rsidR="0095095D">
        <w:rPr>
          <w:rFonts w:ascii="Times New Roman" w:hAnsi="Times New Roman" w:cs="Times New Roman"/>
          <w:color w:val="242424"/>
          <w:sz w:val="24"/>
          <w:szCs w:val="24"/>
        </w:rPr>
        <w:tab/>
      </w:r>
      <w:r>
        <w:rPr>
          <w:rFonts w:ascii="Times New Roman" w:hAnsi="Times New Roman" w:cs="Times New Roman"/>
          <w:color w:val="242424"/>
          <w:sz w:val="24"/>
          <w:szCs w:val="24"/>
        </w:rPr>
        <w:t>Requests</w:t>
      </w:r>
      <w:r>
        <w:rPr>
          <w:rFonts w:ascii="Times New Roman" w:hAnsi="Times New Roman" w:cs="Times New Roman"/>
          <w:color w:val="242424"/>
          <w:spacing w:val="-28"/>
          <w:sz w:val="24"/>
          <w:szCs w:val="24"/>
        </w:rPr>
        <w:t xml:space="preserve"> </w:t>
      </w:r>
      <w:r>
        <w:rPr>
          <w:rFonts w:ascii="Times New Roman" w:hAnsi="Times New Roman" w:cs="Times New Roman"/>
          <w:color w:val="242424"/>
          <w:sz w:val="24"/>
          <w:szCs w:val="24"/>
        </w:rPr>
        <w:t>for</w:t>
      </w:r>
      <w:r>
        <w:rPr>
          <w:rFonts w:ascii="Times New Roman" w:hAnsi="Times New Roman" w:cs="Times New Roman"/>
          <w:color w:val="242424"/>
          <w:spacing w:val="-35"/>
          <w:sz w:val="24"/>
          <w:szCs w:val="24"/>
        </w:rPr>
        <w:t xml:space="preserve"> </w:t>
      </w:r>
      <w:r>
        <w:rPr>
          <w:rFonts w:ascii="Times New Roman" w:hAnsi="Times New Roman" w:cs="Times New Roman"/>
          <w:color w:val="242424"/>
          <w:sz w:val="24"/>
          <w:szCs w:val="24"/>
        </w:rPr>
        <w:t>reasonable</w:t>
      </w:r>
      <w:r>
        <w:rPr>
          <w:rFonts w:ascii="Times New Roman" w:hAnsi="Times New Roman" w:cs="Times New Roman"/>
          <w:color w:val="242424"/>
          <w:spacing w:val="-29"/>
          <w:sz w:val="24"/>
          <w:szCs w:val="24"/>
        </w:rPr>
        <w:t xml:space="preserve"> </w:t>
      </w:r>
      <w:r>
        <w:rPr>
          <w:rFonts w:ascii="Times New Roman" w:hAnsi="Times New Roman" w:cs="Times New Roman"/>
          <w:color w:val="131313"/>
          <w:sz w:val="24"/>
          <w:szCs w:val="24"/>
        </w:rPr>
        <w:t>accommodation</w:t>
      </w:r>
      <w:r>
        <w:rPr>
          <w:rFonts w:ascii="Times New Roman" w:hAnsi="Times New Roman" w:cs="Times New Roman"/>
          <w:color w:val="131313"/>
          <w:spacing w:val="-25"/>
          <w:sz w:val="24"/>
          <w:szCs w:val="24"/>
        </w:rPr>
        <w:t xml:space="preserve"> </w:t>
      </w:r>
      <w:r>
        <w:rPr>
          <w:rFonts w:ascii="Times New Roman" w:hAnsi="Times New Roman" w:cs="Times New Roman"/>
          <w:color w:val="131313"/>
          <w:sz w:val="24"/>
          <w:szCs w:val="24"/>
        </w:rPr>
        <w:t>shall</w:t>
      </w:r>
      <w:r>
        <w:rPr>
          <w:rFonts w:ascii="Times New Roman" w:hAnsi="Times New Roman" w:cs="Times New Roman"/>
          <w:color w:val="131313"/>
          <w:spacing w:val="-36"/>
          <w:sz w:val="24"/>
          <w:szCs w:val="24"/>
        </w:rPr>
        <w:t xml:space="preserve"> </w:t>
      </w:r>
      <w:r>
        <w:rPr>
          <w:rFonts w:ascii="Times New Roman" w:hAnsi="Times New Roman" w:cs="Times New Roman"/>
          <w:color w:val="242424"/>
          <w:sz w:val="24"/>
          <w:szCs w:val="24"/>
        </w:rPr>
        <w:t>be</w:t>
      </w:r>
      <w:r>
        <w:rPr>
          <w:rFonts w:ascii="Times New Roman" w:hAnsi="Times New Roman" w:cs="Times New Roman"/>
          <w:color w:val="242424"/>
          <w:spacing w:val="-36"/>
          <w:sz w:val="24"/>
          <w:szCs w:val="24"/>
        </w:rPr>
        <w:t xml:space="preserve"> </w:t>
      </w:r>
      <w:r>
        <w:rPr>
          <w:rFonts w:ascii="Times New Roman" w:hAnsi="Times New Roman" w:cs="Times New Roman"/>
          <w:color w:val="131313"/>
          <w:sz w:val="24"/>
          <w:szCs w:val="24"/>
        </w:rPr>
        <w:t>made to the</w:t>
      </w:r>
      <w:r w:rsidR="00C50FC7">
        <w:rPr>
          <w:rFonts w:ascii="Times New Roman" w:hAnsi="Times New Roman" w:cs="Times New Roman"/>
          <w:color w:val="131313"/>
          <w:spacing w:val="-39"/>
          <w:sz w:val="24"/>
          <w:szCs w:val="24"/>
        </w:rPr>
        <w:t xml:space="preserve"> _________</w:t>
      </w:r>
      <w:r w:rsidR="0095095D">
        <w:rPr>
          <w:rFonts w:ascii="Times New Roman" w:hAnsi="Times New Roman" w:cs="Times New Roman"/>
          <w:color w:val="131313"/>
          <w:spacing w:val="-39"/>
          <w:sz w:val="24"/>
          <w:szCs w:val="24"/>
        </w:rPr>
        <w:t>__</w:t>
      </w:r>
      <w:r w:rsidR="00C50FC7">
        <w:rPr>
          <w:rFonts w:ascii="Times New Roman" w:hAnsi="Times New Roman" w:cs="Times New Roman"/>
          <w:color w:val="131313"/>
          <w:spacing w:val="-39"/>
          <w:sz w:val="24"/>
          <w:szCs w:val="24"/>
        </w:rPr>
        <w:t xml:space="preserve">__ </w:t>
      </w:r>
      <w:r>
        <w:rPr>
          <w:rFonts w:ascii="Times New Roman" w:hAnsi="Times New Roman" w:cs="Times New Roman"/>
          <w:color w:val="242424"/>
          <w:sz w:val="24"/>
          <w:szCs w:val="24"/>
        </w:rPr>
        <w:t xml:space="preserve">Zoning Enforcement Officer </w:t>
      </w:r>
      <w:r>
        <w:rPr>
          <w:rFonts w:ascii="Times New Roman" w:hAnsi="Times New Roman" w:cs="Times New Roman"/>
          <w:color w:val="3B3B3B"/>
          <w:w w:val="95"/>
          <w:sz w:val="24"/>
          <w:szCs w:val="24"/>
        </w:rPr>
        <w:t>who</w:t>
      </w:r>
      <w:r>
        <w:rPr>
          <w:rFonts w:ascii="Times New Roman" w:hAnsi="Times New Roman" w:cs="Times New Roman"/>
          <w:color w:val="3B3B3B"/>
          <w:spacing w:val="-31"/>
          <w:w w:val="95"/>
          <w:sz w:val="24"/>
          <w:szCs w:val="24"/>
        </w:rPr>
        <w:t xml:space="preserve"> </w:t>
      </w:r>
      <w:r>
        <w:rPr>
          <w:rFonts w:ascii="Times New Roman" w:hAnsi="Times New Roman" w:cs="Times New Roman"/>
          <w:color w:val="242424"/>
          <w:w w:val="95"/>
          <w:sz w:val="24"/>
          <w:szCs w:val="24"/>
        </w:rPr>
        <w:t>shall issue</w:t>
      </w:r>
      <w:r>
        <w:rPr>
          <w:rFonts w:ascii="Times New Roman" w:hAnsi="Times New Roman" w:cs="Times New Roman"/>
          <w:color w:val="242424"/>
          <w:spacing w:val="-32"/>
          <w:w w:val="95"/>
          <w:sz w:val="24"/>
          <w:szCs w:val="24"/>
        </w:rPr>
        <w:t xml:space="preserve"> </w:t>
      </w:r>
      <w:r>
        <w:rPr>
          <w:rFonts w:ascii="Times New Roman" w:hAnsi="Times New Roman" w:cs="Times New Roman"/>
          <w:color w:val="242424"/>
          <w:w w:val="95"/>
          <w:sz w:val="24"/>
          <w:szCs w:val="24"/>
        </w:rPr>
        <w:t>a</w:t>
      </w:r>
      <w:r>
        <w:rPr>
          <w:rFonts w:ascii="Times New Roman" w:hAnsi="Times New Roman" w:cs="Times New Roman"/>
          <w:color w:val="242424"/>
          <w:spacing w:val="-36"/>
          <w:w w:val="95"/>
          <w:sz w:val="24"/>
          <w:szCs w:val="24"/>
        </w:rPr>
        <w:t xml:space="preserve"> </w:t>
      </w:r>
      <w:r>
        <w:rPr>
          <w:rFonts w:ascii="Times New Roman" w:hAnsi="Times New Roman" w:cs="Times New Roman"/>
          <w:color w:val="3B3B3B"/>
          <w:w w:val="95"/>
          <w:sz w:val="24"/>
          <w:szCs w:val="24"/>
        </w:rPr>
        <w:t>written</w:t>
      </w:r>
      <w:r>
        <w:rPr>
          <w:rFonts w:ascii="Times New Roman" w:hAnsi="Times New Roman" w:cs="Times New Roman"/>
          <w:color w:val="3B3B3B"/>
          <w:spacing w:val="-31"/>
          <w:w w:val="95"/>
          <w:sz w:val="24"/>
          <w:szCs w:val="24"/>
        </w:rPr>
        <w:t xml:space="preserve"> </w:t>
      </w:r>
      <w:r>
        <w:rPr>
          <w:rFonts w:ascii="Times New Roman" w:hAnsi="Times New Roman" w:cs="Times New Roman"/>
          <w:color w:val="242424"/>
          <w:w w:val="95"/>
          <w:sz w:val="24"/>
          <w:szCs w:val="24"/>
        </w:rPr>
        <w:t>decision</w:t>
      </w:r>
      <w:r>
        <w:rPr>
          <w:rFonts w:ascii="Times New Roman" w:hAnsi="Times New Roman" w:cs="Times New Roman"/>
          <w:color w:val="242424"/>
          <w:spacing w:val="-26"/>
          <w:w w:val="95"/>
          <w:sz w:val="24"/>
          <w:szCs w:val="24"/>
        </w:rPr>
        <w:t xml:space="preserve"> </w:t>
      </w:r>
      <w:r>
        <w:rPr>
          <w:rFonts w:ascii="Times New Roman" w:hAnsi="Times New Roman" w:cs="Times New Roman"/>
          <w:color w:val="242424"/>
          <w:w w:val="95"/>
          <w:sz w:val="24"/>
          <w:szCs w:val="24"/>
        </w:rPr>
        <w:t>within</w:t>
      </w:r>
      <w:r>
        <w:rPr>
          <w:rFonts w:ascii="Times New Roman" w:hAnsi="Times New Roman" w:cs="Times New Roman"/>
          <w:color w:val="242424"/>
          <w:spacing w:val="-36"/>
          <w:w w:val="95"/>
          <w:sz w:val="24"/>
          <w:szCs w:val="24"/>
        </w:rPr>
        <w:t xml:space="preserve"> </w:t>
      </w:r>
      <w:r>
        <w:rPr>
          <w:rFonts w:ascii="Times New Roman" w:hAnsi="Times New Roman" w:cs="Times New Roman"/>
          <w:color w:val="131313"/>
          <w:spacing w:val="-5"/>
          <w:w w:val="95"/>
          <w:sz w:val="24"/>
          <w:szCs w:val="24"/>
        </w:rPr>
        <w:t>t</w:t>
      </w:r>
      <w:r>
        <w:rPr>
          <w:rFonts w:ascii="Times New Roman" w:hAnsi="Times New Roman" w:cs="Times New Roman"/>
          <w:color w:val="3B3B3B"/>
          <w:spacing w:val="-5"/>
          <w:w w:val="95"/>
          <w:sz w:val="24"/>
          <w:szCs w:val="24"/>
        </w:rPr>
        <w:t xml:space="preserve">hirty </w:t>
      </w:r>
      <w:r>
        <w:rPr>
          <w:rFonts w:ascii="Times New Roman" w:hAnsi="Times New Roman" w:cs="Times New Roman"/>
          <w:color w:val="3B3B3B"/>
          <w:sz w:val="24"/>
          <w:szCs w:val="24"/>
        </w:rPr>
        <w:t>(30)</w:t>
      </w:r>
      <w:r>
        <w:rPr>
          <w:rFonts w:ascii="Times New Roman" w:hAnsi="Times New Roman" w:cs="Times New Roman"/>
          <w:color w:val="3B3B3B"/>
          <w:spacing w:val="-20"/>
          <w:sz w:val="24"/>
          <w:szCs w:val="24"/>
        </w:rPr>
        <w:t xml:space="preserve"> </w:t>
      </w:r>
      <w:r>
        <w:rPr>
          <w:rFonts w:ascii="Times New Roman" w:hAnsi="Times New Roman" w:cs="Times New Roman"/>
          <w:color w:val="242424"/>
          <w:sz w:val="24"/>
          <w:szCs w:val="24"/>
        </w:rPr>
        <w:t>days</w:t>
      </w:r>
      <w:r>
        <w:rPr>
          <w:rFonts w:ascii="Times New Roman" w:hAnsi="Times New Roman" w:cs="Times New Roman"/>
          <w:color w:val="242424"/>
          <w:spacing w:val="-21"/>
          <w:sz w:val="24"/>
          <w:szCs w:val="24"/>
        </w:rPr>
        <w:t xml:space="preserve"> </w:t>
      </w:r>
      <w:r>
        <w:rPr>
          <w:rFonts w:ascii="Times New Roman" w:hAnsi="Times New Roman" w:cs="Times New Roman"/>
          <w:color w:val="242424"/>
          <w:sz w:val="24"/>
          <w:szCs w:val="24"/>
        </w:rPr>
        <w:t>of</w:t>
      </w:r>
      <w:r>
        <w:rPr>
          <w:rFonts w:ascii="Times New Roman" w:hAnsi="Times New Roman" w:cs="Times New Roman"/>
          <w:color w:val="242424"/>
          <w:spacing w:val="-27"/>
          <w:sz w:val="24"/>
          <w:szCs w:val="24"/>
        </w:rPr>
        <w:t xml:space="preserve"> </w:t>
      </w:r>
      <w:r>
        <w:rPr>
          <w:rFonts w:ascii="Times New Roman" w:hAnsi="Times New Roman" w:cs="Times New Roman"/>
          <w:color w:val="242424"/>
          <w:sz w:val="24"/>
          <w:szCs w:val="24"/>
        </w:rPr>
        <w:t>the</w:t>
      </w:r>
      <w:r>
        <w:rPr>
          <w:rFonts w:ascii="Times New Roman" w:hAnsi="Times New Roman" w:cs="Times New Roman"/>
          <w:color w:val="242424"/>
          <w:spacing w:val="-24"/>
          <w:sz w:val="24"/>
          <w:szCs w:val="24"/>
        </w:rPr>
        <w:t xml:space="preserve"> </w:t>
      </w:r>
      <w:r>
        <w:rPr>
          <w:rFonts w:ascii="Times New Roman" w:hAnsi="Times New Roman" w:cs="Times New Roman"/>
          <w:color w:val="242424"/>
          <w:sz w:val="24"/>
          <w:szCs w:val="24"/>
        </w:rPr>
        <w:t>date</w:t>
      </w:r>
      <w:r>
        <w:rPr>
          <w:rFonts w:ascii="Times New Roman" w:hAnsi="Times New Roman" w:cs="Times New Roman"/>
          <w:color w:val="242424"/>
          <w:spacing w:val="-23"/>
          <w:sz w:val="24"/>
          <w:szCs w:val="24"/>
        </w:rPr>
        <w:t xml:space="preserve"> </w:t>
      </w:r>
      <w:r>
        <w:rPr>
          <w:rFonts w:ascii="Times New Roman" w:hAnsi="Times New Roman" w:cs="Times New Roman"/>
          <w:color w:val="242424"/>
          <w:sz w:val="24"/>
          <w:szCs w:val="24"/>
        </w:rPr>
        <w:t>of</w:t>
      </w:r>
      <w:r>
        <w:rPr>
          <w:rFonts w:ascii="Times New Roman" w:hAnsi="Times New Roman" w:cs="Times New Roman"/>
          <w:color w:val="242424"/>
          <w:spacing w:val="-23"/>
          <w:sz w:val="24"/>
          <w:szCs w:val="24"/>
        </w:rPr>
        <w:t xml:space="preserve"> </w:t>
      </w:r>
      <w:r>
        <w:rPr>
          <w:rFonts w:ascii="Times New Roman" w:hAnsi="Times New Roman" w:cs="Times New Roman"/>
          <w:color w:val="242424"/>
          <w:sz w:val="24"/>
          <w:szCs w:val="24"/>
        </w:rPr>
        <w:t>the</w:t>
      </w:r>
      <w:r>
        <w:rPr>
          <w:rFonts w:ascii="Times New Roman" w:hAnsi="Times New Roman" w:cs="Times New Roman"/>
          <w:color w:val="242424"/>
          <w:spacing w:val="-25"/>
          <w:sz w:val="24"/>
          <w:szCs w:val="24"/>
        </w:rPr>
        <w:t xml:space="preserve"> </w:t>
      </w:r>
      <w:r>
        <w:rPr>
          <w:rFonts w:ascii="Times New Roman" w:hAnsi="Times New Roman" w:cs="Times New Roman"/>
          <w:color w:val="242424"/>
          <w:sz w:val="24"/>
          <w:szCs w:val="24"/>
        </w:rPr>
        <w:t>request</w:t>
      </w:r>
      <w:r>
        <w:rPr>
          <w:rFonts w:ascii="Times New Roman" w:hAnsi="Times New Roman" w:cs="Times New Roman"/>
          <w:color w:val="242424"/>
          <w:spacing w:val="-17"/>
          <w:sz w:val="24"/>
          <w:szCs w:val="24"/>
        </w:rPr>
        <w:t xml:space="preserve"> </w:t>
      </w:r>
      <w:r>
        <w:rPr>
          <w:rFonts w:ascii="Times New Roman" w:hAnsi="Times New Roman" w:cs="Times New Roman"/>
          <w:color w:val="242424"/>
          <w:sz w:val="24"/>
          <w:szCs w:val="24"/>
        </w:rPr>
        <w:t>and</w:t>
      </w:r>
      <w:r>
        <w:rPr>
          <w:rFonts w:ascii="Times New Roman" w:hAnsi="Times New Roman" w:cs="Times New Roman"/>
          <w:color w:val="242424"/>
          <w:spacing w:val="-27"/>
          <w:sz w:val="24"/>
          <w:szCs w:val="24"/>
        </w:rPr>
        <w:t xml:space="preserve"> </w:t>
      </w:r>
      <w:r>
        <w:rPr>
          <w:rFonts w:ascii="Times New Roman" w:hAnsi="Times New Roman" w:cs="Times New Roman"/>
          <w:color w:val="242424"/>
          <w:sz w:val="24"/>
          <w:szCs w:val="24"/>
        </w:rPr>
        <w:t>may</w:t>
      </w:r>
      <w:r>
        <w:rPr>
          <w:rFonts w:ascii="Times New Roman" w:hAnsi="Times New Roman" w:cs="Times New Roman"/>
          <w:color w:val="242424"/>
          <w:spacing w:val="-20"/>
          <w:sz w:val="24"/>
          <w:szCs w:val="24"/>
        </w:rPr>
        <w:t xml:space="preserve"> </w:t>
      </w:r>
      <w:r>
        <w:rPr>
          <w:rFonts w:ascii="Times New Roman" w:hAnsi="Times New Roman" w:cs="Times New Roman"/>
          <w:color w:val="242424"/>
          <w:sz w:val="24"/>
          <w:szCs w:val="24"/>
        </w:rPr>
        <w:t>grant</w:t>
      </w:r>
      <w:r>
        <w:rPr>
          <w:rFonts w:ascii="Times New Roman" w:hAnsi="Times New Roman" w:cs="Times New Roman"/>
          <w:color w:val="242424"/>
          <w:spacing w:val="-24"/>
          <w:sz w:val="24"/>
          <w:szCs w:val="24"/>
        </w:rPr>
        <w:t xml:space="preserve"> </w:t>
      </w:r>
      <w:r>
        <w:rPr>
          <w:rFonts w:ascii="Times New Roman" w:hAnsi="Times New Roman" w:cs="Times New Roman"/>
          <w:color w:val="3B3B3B"/>
          <w:sz w:val="24"/>
          <w:szCs w:val="24"/>
        </w:rPr>
        <w:t>the</w:t>
      </w:r>
      <w:r>
        <w:rPr>
          <w:rFonts w:ascii="Times New Roman" w:hAnsi="Times New Roman" w:cs="Times New Roman"/>
          <w:color w:val="3B3B3B"/>
          <w:spacing w:val="-24"/>
          <w:sz w:val="24"/>
          <w:szCs w:val="24"/>
        </w:rPr>
        <w:t xml:space="preserve"> </w:t>
      </w:r>
      <w:r>
        <w:rPr>
          <w:rFonts w:ascii="Times New Roman" w:hAnsi="Times New Roman" w:cs="Times New Roman"/>
          <w:color w:val="131313"/>
          <w:sz w:val="24"/>
          <w:szCs w:val="24"/>
        </w:rPr>
        <w:t>reasonable</w:t>
      </w:r>
      <w:r>
        <w:rPr>
          <w:rFonts w:ascii="Times New Roman" w:hAnsi="Times New Roman" w:cs="Times New Roman"/>
          <w:color w:val="131313"/>
          <w:spacing w:val="-15"/>
          <w:sz w:val="24"/>
          <w:szCs w:val="24"/>
        </w:rPr>
        <w:t xml:space="preserve"> </w:t>
      </w:r>
      <w:r>
        <w:rPr>
          <w:rFonts w:ascii="Times New Roman" w:hAnsi="Times New Roman" w:cs="Times New Roman"/>
          <w:color w:val="242424"/>
          <w:spacing w:val="-8"/>
          <w:sz w:val="24"/>
          <w:szCs w:val="24"/>
        </w:rPr>
        <w:t>accommoda</w:t>
      </w:r>
      <w:r>
        <w:rPr>
          <w:rFonts w:ascii="Times New Roman" w:hAnsi="Times New Roman" w:cs="Times New Roman"/>
          <w:color w:val="565656"/>
          <w:spacing w:val="-8"/>
          <w:sz w:val="24"/>
          <w:szCs w:val="24"/>
        </w:rPr>
        <w:t>t</w:t>
      </w:r>
      <w:r>
        <w:rPr>
          <w:rFonts w:ascii="Times New Roman" w:hAnsi="Times New Roman" w:cs="Times New Roman"/>
          <w:color w:val="242424"/>
          <w:spacing w:val="-8"/>
          <w:sz w:val="24"/>
          <w:szCs w:val="24"/>
        </w:rPr>
        <w:t xml:space="preserve">ion </w:t>
      </w:r>
      <w:r>
        <w:rPr>
          <w:rFonts w:ascii="Times New Roman" w:hAnsi="Times New Roman" w:cs="Times New Roman"/>
          <w:color w:val="242424"/>
          <w:sz w:val="24"/>
          <w:szCs w:val="24"/>
        </w:rPr>
        <w:t>request</w:t>
      </w:r>
      <w:r>
        <w:rPr>
          <w:rFonts w:ascii="Times New Roman" w:hAnsi="Times New Roman" w:cs="Times New Roman"/>
          <w:color w:val="242424"/>
          <w:spacing w:val="-1"/>
          <w:sz w:val="24"/>
          <w:szCs w:val="24"/>
        </w:rPr>
        <w:t xml:space="preserve"> </w:t>
      </w:r>
      <w:r>
        <w:rPr>
          <w:rFonts w:ascii="Times New Roman" w:hAnsi="Times New Roman" w:cs="Times New Roman"/>
          <w:color w:val="242424"/>
          <w:sz w:val="24"/>
          <w:szCs w:val="24"/>
        </w:rPr>
        <w:t>with</w:t>
      </w:r>
      <w:r>
        <w:rPr>
          <w:rFonts w:ascii="Times New Roman" w:hAnsi="Times New Roman" w:cs="Times New Roman"/>
          <w:color w:val="242424"/>
          <w:spacing w:val="-9"/>
          <w:sz w:val="24"/>
          <w:szCs w:val="24"/>
        </w:rPr>
        <w:t xml:space="preserve"> </w:t>
      </w:r>
      <w:r>
        <w:rPr>
          <w:rFonts w:ascii="Times New Roman" w:hAnsi="Times New Roman" w:cs="Times New Roman"/>
          <w:color w:val="131313"/>
          <w:sz w:val="24"/>
          <w:szCs w:val="24"/>
        </w:rPr>
        <w:t>or</w:t>
      </w:r>
      <w:r>
        <w:rPr>
          <w:rFonts w:ascii="Times New Roman" w:hAnsi="Times New Roman" w:cs="Times New Roman"/>
          <w:color w:val="131313"/>
          <w:spacing w:val="-16"/>
          <w:sz w:val="24"/>
          <w:szCs w:val="24"/>
        </w:rPr>
        <w:t xml:space="preserve"> </w:t>
      </w:r>
      <w:r>
        <w:rPr>
          <w:rFonts w:ascii="Times New Roman" w:hAnsi="Times New Roman" w:cs="Times New Roman"/>
          <w:color w:val="242424"/>
          <w:sz w:val="24"/>
          <w:szCs w:val="24"/>
        </w:rPr>
        <w:t>without</w:t>
      </w:r>
      <w:r>
        <w:rPr>
          <w:rFonts w:ascii="Times New Roman" w:hAnsi="Times New Roman" w:cs="Times New Roman"/>
          <w:color w:val="242424"/>
          <w:spacing w:val="-10"/>
          <w:sz w:val="24"/>
          <w:szCs w:val="24"/>
        </w:rPr>
        <w:t xml:space="preserve"> </w:t>
      </w:r>
      <w:r>
        <w:rPr>
          <w:rFonts w:ascii="Times New Roman" w:hAnsi="Times New Roman" w:cs="Times New Roman"/>
          <w:color w:val="131313"/>
          <w:sz w:val="24"/>
          <w:szCs w:val="24"/>
        </w:rPr>
        <w:t>modification</w:t>
      </w:r>
      <w:r>
        <w:rPr>
          <w:rFonts w:ascii="Times New Roman" w:hAnsi="Times New Roman" w:cs="Times New Roman"/>
          <w:color w:val="131313"/>
          <w:spacing w:val="16"/>
          <w:sz w:val="24"/>
          <w:szCs w:val="24"/>
        </w:rPr>
        <w:t xml:space="preserve"> </w:t>
      </w:r>
      <w:r>
        <w:rPr>
          <w:rFonts w:ascii="Times New Roman" w:hAnsi="Times New Roman" w:cs="Times New Roman"/>
          <w:color w:val="131313"/>
          <w:sz w:val="24"/>
          <w:szCs w:val="24"/>
        </w:rPr>
        <w:t>or</w:t>
      </w:r>
      <w:r>
        <w:rPr>
          <w:rFonts w:ascii="Times New Roman" w:hAnsi="Times New Roman" w:cs="Times New Roman"/>
          <w:color w:val="131313"/>
          <w:spacing w:val="-15"/>
          <w:sz w:val="24"/>
          <w:szCs w:val="24"/>
        </w:rPr>
        <w:t xml:space="preserve"> </w:t>
      </w:r>
      <w:r>
        <w:rPr>
          <w:rFonts w:ascii="Times New Roman" w:hAnsi="Times New Roman" w:cs="Times New Roman"/>
          <w:color w:val="131313"/>
          <w:sz w:val="24"/>
          <w:szCs w:val="24"/>
        </w:rPr>
        <w:t>deny</w:t>
      </w:r>
      <w:r>
        <w:rPr>
          <w:rFonts w:ascii="Times New Roman" w:hAnsi="Times New Roman" w:cs="Times New Roman"/>
          <w:color w:val="131313"/>
          <w:spacing w:val="-7"/>
          <w:sz w:val="24"/>
          <w:szCs w:val="24"/>
        </w:rPr>
        <w:t xml:space="preserve"> </w:t>
      </w:r>
      <w:r>
        <w:rPr>
          <w:rFonts w:ascii="Times New Roman" w:hAnsi="Times New Roman" w:cs="Times New Roman"/>
          <w:color w:val="131313"/>
          <w:sz w:val="24"/>
          <w:szCs w:val="24"/>
        </w:rPr>
        <w:t>the</w:t>
      </w:r>
      <w:r>
        <w:rPr>
          <w:rFonts w:ascii="Times New Roman" w:hAnsi="Times New Roman" w:cs="Times New Roman"/>
          <w:color w:val="131313"/>
          <w:spacing w:val="-21"/>
          <w:sz w:val="24"/>
          <w:szCs w:val="24"/>
        </w:rPr>
        <w:t xml:space="preserve"> </w:t>
      </w:r>
      <w:r>
        <w:rPr>
          <w:rFonts w:ascii="Times New Roman" w:hAnsi="Times New Roman" w:cs="Times New Roman"/>
          <w:color w:val="242424"/>
          <w:sz w:val="24"/>
          <w:szCs w:val="24"/>
        </w:rPr>
        <w:t xml:space="preserve">request. Such requests may be made on a form provided by the Zoning Enforcement Officer. </w:t>
      </w:r>
    </w:p>
    <w:p w14:paraId="42FD3D8A" w14:textId="1795BD78" w:rsidR="002B41FA" w:rsidRDefault="002B41FA" w:rsidP="0095095D">
      <w:pPr>
        <w:tabs>
          <w:tab w:val="left" w:pos="270"/>
        </w:tabs>
        <w:spacing w:after="160" w:line="259" w:lineRule="auto"/>
        <w:ind w:left="274" w:right="115" w:hanging="274"/>
        <w:rPr>
          <w:rFonts w:ascii="Times New Roman" w:hAnsi="Times New Roman" w:cs="Times New Roman"/>
          <w:color w:val="242424"/>
          <w:sz w:val="24"/>
          <w:szCs w:val="24"/>
        </w:rPr>
      </w:pPr>
      <w:r w:rsidRPr="0095095D">
        <w:rPr>
          <w:rFonts w:ascii="Times New Roman" w:hAnsi="Times New Roman" w:cs="Times New Roman"/>
          <w:color w:val="242424"/>
          <w:sz w:val="24"/>
          <w:szCs w:val="24"/>
        </w:rPr>
        <w:t>b.</w:t>
      </w:r>
      <w:r w:rsidR="0095095D">
        <w:rPr>
          <w:rFonts w:ascii="Times New Roman" w:hAnsi="Times New Roman" w:cs="Times New Roman"/>
          <w:color w:val="242424"/>
          <w:sz w:val="24"/>
          <w:szCs w:val="24"/>
        </w:rPr>
        <w:tab/>
      </w:r>
      <w:r w:rsidRPr="0095095D">
        <w:rPr>
          <w:rFonts w:ascii="Times New Roman" w:hAnsi="Times New Roman" w:cs="Times New Roman"/>
          <w:color w:val="242424"/>
          <w:sz w:val="24"/>
          <w:szCs w:val="24"/>
        </w:rPr>
        <w:t xml:space="preserve">The Zoning Enforcement Officer shall consider narrowly defined criteria when deciding whether a requested accommodation is reasonable, consistent with the FHA, </w:t>
      </w:r>
      <w:r>
        <w:rPr>
          <w:rFonts w:ascii="Times New Roman" w:hAnsi="Times New Roman" w:cs="Times New Roman"/>
          <w:color w:val="242424"/>
          <w:sz w:val="24"/>
          <w:szCs w:val="24"/>
        </w:rPr>
        <w:t xml:space="preserve">such as: (i) is </w:t>
      </w:r>
      <w:r w:rsidRPr="0095095D">
        <w:rPr>
          <w:rFonts w:ascii="Times New Roman" w:hAnsi="Times New Roman" w:cs="Times New Roman"/>
          <w:color w:val="242424"/>
          <w:sz w:val="24"/>
          <w:szCs w:val="24"/>
        </w:rPr>
        <w:t xml:space="preserve">the </w:t>
      </w:r>
      <w:r>
        <w:rPr>
          <w:rFonts w:ascii="Times New Roman" w:hAnsi="Times New Roman" w:cs="Times New Roman"/>
          <w:color w:val="242424"/>
          <w:sz w:val="24"/>
          <w:szCs w:val="24"/>
        </w:rPr>
        <w:t xml:space="preserve">housing, which is the subject of the request for reasonable </w:t>
      </w:r>
      <w:r w:rsidRPr="0095095D">
        <w:rPr>
          <w:rFonts w:ascii="Times New Roman" w:hAnsi="Times New Roman" w:cs="Times New Roman"/>
          <w:color w:val="242424"/>
          <w:sz w:val="24"/>
          <w:szCs w:val="24"/>
        </w:rPr>
        <w:t xml:space="preserve">accommodation, to be used by an individual or group of individuals protected under the </w:t>
      </w:r>
      <w:r>
        <w:rPr>
          <w:rFonts w:ascii="Times New Roman" w:hAnsi="Times New Roman" w:cs="Times New Roman"/>
          <w:color w:val="242424"/>
          <w:sz w:val="24"/>
          <w:szCs w:val="24"/>
        </w:rPr>
        <w:t xml:space="preserve">FHA; </w:t>
      </w:r>
      <w:r w:rsidRPr="0095095D">
        <w:rPr>
          <w:rFonts w:ascii="Times New Roman" w:hAnsi="Times New Roman" w:cs="Times New Roman"/>
          <w:color w:val="242424"/>
          <w:sz w:val="24"/>
          <w:szCs w:val="24"/>
        </w:rPr>
        <w:t xml:space="preserve">(ii) </w:t>
      </w:r>
      <w:r>
        <w:rPr>
          <w:rFonts w:ascii="Times New Roman" w:hAnsi="Times New Roman" w:cs="Times New Roman"/>
          <w:color w:val="242424"/>
          <w:sz w:val="24"/>
          <w:szCs w:val="24"/>
        </w:rPr>
        <w:t xml:space="preserve">is the </w:t>
      </w:r>
      <w:r w:rsidRPr="0095095D">
        <w:rPr>
          <w:rFonts w:ascii="Times New Roman" w:hAnsi="Times New Roman" w:cs="Times New Roman"/>
          <w:color w:val="242424"/>
          <w:sz w:val="24"/>
          <w:szCs w:val="24"/>
        </w:rPr>
        <w:t xml:space="preserve">request </w:t>
      </w:r>
      <w:r>
        <w:rPr>
          <w:rFonts w:ascii="Times New Roman" w:hAnsi="Times New Roman" w:cs="Times New Roman"/>
          <w:color w:val="242424"/>
          <w:sz w:val="24"/>
          <w:szCs w:val="24"/>
        </w:rPr>
        <w:t xml:space="preserve">for accommodation </w:t>
      </w:r>
      <w:r w:rsidRPr="0095095D">
        <w:rPr>
          <w:rFonts w:ascii="Times New Roman" w:hAnsi="Times New Roman" w:cs="Times New Roman"/>
          <w:color w:val="242424"/>
          <w:sz w:val="24"/>
          <w:szCs w:val="24"/>
        </w:rPr>
        <w:t xml:space="preserve">necessary </w:t>
      </w:r>
      <w:r>
        <w:rPr>
          <w:rFonts w:ascii="Times New Roman" w:hAnsi="Times New Roman" w:cs="Times New Roman"/>
          <w:color w:val="242424"/>
          <w:sz w:val="24"/>
          <w:szCs w:val="24"/>
        </w:rPr>
        <w:t xml:space="preserve">to </w:t>
      </w:r>
      <w:r w:rsidRPr="0095095D">
        <w:rPr>
          <w:rFonts w:ascii="Times New Roman" w:hAnsi="Times New Roman" w:cs="Times New Roman"/>
          <w:color w:val="242424"/>
          <w:sz w:val="24"/>
          <w:szCs w:val="24"/>
        </w:rPr>
        <w:t xml:space="preserve">make </w:t>
      </w:r>
      <w:r>
        <w:rPr>
          <w:rFonts w:ascii="Times New Roman" w:hAnsi="Times New Roman" w:cs="Times New Roman"/>
          <w:color w:val="242424"/>
          <w:sz w:val="24"/>
          <w:szCs w:val="24"/>
        </w:rPr>
        <w:t>specific</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housing available</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to</w:t>
      </w:r>
      <w:r w:rsidRPr="0095095D">
        <w:rPr>
          <w:rFonts w:ascii="Times New Roman" w:hAnsi="Times New Roman" w:cs="Times New Roman"/>
          <w:color w:val="242424"/>
          <w:sz w:val="24"/>
          <w:szCs w:val="24"/>
        </w:rPr>
        <w:t xml:space="preserve"> an </w:t>
      </w:r>
      <w:r>
        <w:rPr>
          <w:rFonts w:ascii="Times New Roman" w:hAnsi="Times New Roman" w:cs="Times New Roman"/>
          <w:color w:val="242424"/>
          <w:sz w:val="24"/>
          <w:szCs w:val="24"/>
        </w:rPr>
        <w:t>individual</w:t>
      </w:r>
      <w:r w:rsidRPr="0095095D">
        <w:rPr>
          <w:rFonts w:ascii="Times New Roman" w:hAnsi="Times New Roman" w:cs="Times New Roman"/>
          <w:color w:val="242424"/>
          <w:sz w:val="24"/>
          <w:szCs w:val="24"/>
        </w:rPr>
        <w:t xml:space="preserve"> or </w:t>
      </w:r>
      <w:r>
        <w:rPr>
          <w:rFonts w:ascii="Times New Roman" w:hAnsi="Times New Roman" w:cs="Times New Roman"/>
          <w:color w:val="242424"/>
          <w:sz w:val="24"/>
          <w:szCs w:val="24"/>
        </w:rPr>
        <w:t>group</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of</w:t>
      </w:r>
      <w:r w:rsidRPr="0095095D">
        <w:rPr>
          <w:rFonts w:ascii="Times New Roman" w:hAnsi="Times New Roman" w:cs="Times New Roman"/>
          <w:color w:val="242424"/>
          <w:sz w:val="24"/>
          <w:szCs w:val="24"/>
        </w:rPr>
        <w:t xml:space="preserve"> individuals </w:t>
      </w:r>
      <w:r>
        <w:rPr>
          <w:rFonts w:ascii="Times New Roman" w:hAnsi="Times New Roman" w:cs="Times New Roman"/>
          <w:color w:val="242424"/>
          <w:sz w:val="24"/>
          <w:szCs w:val="24"/>
        </w:rPr>
        <w:t>protected</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under</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the</w:t>
      </w:r>
      <w:r w:rsidRPr="0095095D">
        <w:rPr>
          <w:rFonts w:ascii="Times New Roman" w:hAnsi="Times New Roman" w:cs="Times New Roman"/>
          <w:color w:val="242424"/>
          <w:sz w:val="24"/>
          <w:szCs w:val="24"/>
        </w:rPr>
        <w:t xml:space="preserve"> FHA; (iii) whether </w:t>
      </w:r>
      <w:r>
        <w:rPr>
          <w:rFonts w:ascii="Times New Roman" w:hAnsi="Times New Roman" w:cs="Times New Roman"/>
          <w:color w:val="242424"/>
          <w:sz w:val="24"/>
          <w:szCs w:val="24"/>
        </w:rPr>
        <w:t>the requested accommodation does not pose an undue hardship or a</w:t>
      </w:r>
      <w:r w:rsidRPr="0095095D">
        <w:rPr>
          <w:rFonts w:ascii="Times New Roman" w:hAnsi="Times New Roman" w:cs="Times New Roman"/>
          <w:color w:val="242424"/>
          <w:sz w:val="24"/>
          <w:szCs w:val="24"/>
        </w:rPr>
        <w:t xml:space="preserve"> substantial </w:t>
      </w:r>
      <w:r>
        <w:rPr>
          <w:rFonts w:ascii="Times New Roman" w:hAnsi="Times New Roman" w:cs="Times New Roman"/>
          <w:color w:val="242424"/>
          <w:sz w:val="24"/>
          <w:szCs w:val="24"/>
        </w:rPr>
        <w:t xml:space="preserve">burden on </w:t>
      </w:r>
      <w:r w:rsidRPr="0095095D">
        <w:rPr>
          <w:rFonts w:ascii="Times New Roman" w:hAnsi="Times New Roman" w:cs="Times New Roman"/>
          <w:color w:val="242424"/>
          <w:sz w:val="24"/>
          <w:szCs w:val="24"/>
        </w:rPr>
        <w:t xml:space="preserve">the </w:t>
      </w:r>
      <w:r>
        <w:rPr>
          <w:rFonts w:ascii="Times New Roman" w:hAnsi="Times New Roman" w:cs="Times New Roman"/>
          <w:color w:val="242424"/>
          <w:sz w:val="24"/>
          <w:szCs w:val="24"/>
        </w:rPr>
        <w:t>municipality; and (iv) whether the requested accommodation requires a fundamental alteration of the Town’s zoning scheme.</w:t>
      </w:r>
    </w:p>
    <w:p w14:paraId="082EC103" w14:textId="6E22399B" w:rsidR="002B41FA" w:rsidRPr="0095095D" w:rsidRDefault="002B41FA" w:rsidP="0095095D">
      <w:pPr>
        <w:tabs>
          <w:tab w:val="left" w:pos="270"/>
        </w:tabs>
        <w:spacing w:after="160" w:line="259" w:lineRule="auto"/>
        <w:ind w:left="274" w:right="115" w:hanging="274"/>
        <w:rPr>
          <w:rFonts w:ascii="Times New Roman" w:hAnsi="Times New Roman" w:cs="Times New Roman"/>
          <w:color w:val="242424"/>
          <w:sz w:val="24"/>
          <w:szCs w:val="24"/>
        </w:rPr>
      </w:pPr>
      <w:r w:rsidRPr="0095095D">
        <w:rPr>
          <w:rFonts w:ascii="Times New Roman" w:hAnsi="Times New Roman" w:cs="Times New Roman"/>
          <w:color w:val="242424"/>
          <w:sz w:val="24"/>
          <w:szCs w:val="24"/>
        </w:rPr>
        <w:t>c</w:t>
      </w:r>
      <w:r w:rsidR="0095095D">
        <w:rPr>
          <w:rFonts w:ascii="Times New Roman" w:hAnsi="Times New Roman" w:cs="Times New Roman"/>
          <w:color w:val="242424"/>
          <w:sz w:val="24"/>
          <w:szCs w:val="24"/>
        </w:rPr>
        <w:t>.</w:t>
      </w:r>
      <w:bookmarkStart w:id="0" w:name="_Hlk95481599"/>
      <w:r w:rsidR="0095095D">
        <w:rPr>
          <w:rFonts w:ascii="Times New Roman" w:hAnsi="Times New Roman" w:cs="Times New Roman"/>
          <w:color w:val="242424"/>
          <w:sz w:val="24"/>
          <w:szCs w:val="24"/>
        </w:rPr>
        <w:tab/>
      </w:r>
      <w:r w:rsidRPr="0095095D">
        <w:rPr>
          <w:rFonts w:ascii="Times New Roman" w:hAnsi="Times New Roman" w:cs="Times New Roman"/>
          <w:color w:val="242424"/>
          <w:sz w:val="24"/>
          <w:szCs w:val="24"/>
        </w:rPr>
        <w:t xml:space="preserve">If necessary to reach a decision on the request for reasonable accommodation, the Zoning Enforcement Officer may request further information from the applicant consistent with the FHA, tailored to the particular factors in Section 56.2(b) above, and specifying in detail what information is required. The Zoning Enforcement Officer </w:t>
      </w:r>
      <w:bookmarkEnd w:id="0"/>
      <w:r w:rsidRPr="0095095D">
        <w:rPr>
          <w:rFonts w:ascii="Times New Roman" w:hAnsi="Times New Roman" w:cs="Times New Roman"/>
          <w:color w:val="242424"/>
          <w:sz w:val="24"/>
          <w:szCs w:val="24"/>
        </w:rPr>
        <w:t xml:space="preserve">will not inquire into the nature or severity of a </w:t>
      </w:r>
      <w:r>
        <w:rPr>
          <w:rFonts w:ascii="Times New Roman" w:hAnsi="Times New Roman" w:cs="Times New Roman"/>
          <w:color w:val="242424"/>
          <w:sz w:val="24"/>
          <w:szCs w:val="24"/>
        </w:rPr>
        <w:t>person's</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disability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or</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require</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confidential</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medical</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records</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or</w:t>
      </w:r>
      <w:r w:rsidRPr="0095095D">
        <w:rPr>
          <w:rFonts w:ascii="Times New Roman" w:hAnsi="Times New Roman" w:cs="Times New Roman"/>
          <w:color w:val="242424"/>
          <w:sz w:val="24"/>
          <w:szCs w:val="24"/>
        </w:rPr>
        <w:t xml:space="preserve"> information. However, </w:t>
      </w:r>
      <w:r>
        <w:rPr>
          <w:rFonts w:ascii="Times New Roman" w:hAnsi="Times New Roman" w:cs="Times New Roman"/>
          <w:color w:val="242424"/>
          <w:sz w:val="24"/>
          <w:szCs w:val="24"/>
        </w:rPr>
        <w:t xml:space="preserve">the </w:t>
      </w:r>
      <w:r w:rsidRPr="0095095D">
        <w:rPr>
          <w:rFonts w:ascii="Times New Roman" w:hAnsi="Times New Roman" w:cs="Times New Roman"/>
          <w:color w:val="242424"/>
          <w:sz w:val="24"/>
          <w:szCs w:val="24"/>
        </w:rPr>
        <w:t xml:space="preserve">Zoning Enforcement Officer </w:t>
      </w:r>
      <w:r>
        <w:rPr>
          <w:rFonts w:ascii="Times New Roman" w:hAnsi="Times New Roman" w:cs="Times New Roman"/>
          <w:color w:val="242424"/>
          <w:sz w:val="24"/>
          <w:szCs w:val="24"/>
        </w:rPr>
        <w:t>may request reliable disability-related</w:t>
      </w:r>
      <w:r w:rsidRPr="0095095D">
        <w:rPr>
          <w:rFonts w:ascii="Times New Roman" w:hAnsi="Times New Roman" w:cs="Times New Roman"/>
          <w:color w:val="242424"/>
          <w:sz w:val="24"/>
          <w:szCs w:val="24"/>
        </w:rPr>
        <w:t xml:space="preserve"> information that (1) is necessary to verify that the person meets the Fair Housing Act </w:t>
      </w:r>
      <w:r>
        <w:rPr>
          <w:rFonts w:ascii="Times New Roman" w:hAnsi="Times New Roman" w:cs="Times New Roman"/>
          <w:color w:val="242424"/>
          <w:sz w:val="24"/>
          <w:szCs w:val="24"/>
        </w:rPr>
        <w:t xml:space="preserve">and/or </w:t>
      </w:r>
      <w:r w:rsidRPr="0095095D">
        <w:rPr>
          <w:rFonts w:ascii="Times New Roman" w:hAnsi="Times New Roman" w:cs="Times New Roman"/>
          <w:color w:val="242424"/>
          <w:sz w:val="24"/>
          <w:szCs w:val="24"/>
        </w:rPr>
        <w:t xml:space="preserve">Americans with </w:t>
      </w:r>
      <w:r>
        <w:rPr>
          <w:rFonts w:ascii="Times New Roman" w:hAnsi="Times New Roman" w:cs="Times New Roman"/>
          <w:color w:val="242424"/>
          <w:sz w:val="24"/>
          <w:szCs w:val="24"/>
        </w:rPr>
        <w:t xml:space="preserve">Disability </w:t>
      </w:r>
      <w:r w:rsidRPr="0095095D">
        <w:rPr>
          <w:rFonts w:ascii="Times New Roman" w:hAnsi="Times New Roman" w:cs="Times New Roman"/>
          <w:color w:val="242424"/>
          <w:sz w:val="24"/>
          <w:szCs w:val="24"/>
        </w:rPr>
        <w:t>Act'</w:t>
      </w:r>
      <w:r>
        <w:rPr>
          <w:rFonts w:ascii="Times New Roman" w:hAnsi="Times New Roman" w:cs="Times New Roman"/>
          <w:color w:val="242424"/>
          <w:sz w:val="24"/>
          <w:szCs w:val="24"/>
        </w:rPr>
        <w:t xml:space="preserve">s definition of </w:t>
      </w:r>
      <w:r w:rsidRPr="0095095D">
        <w:rPr>
          <w:rFonts w:ascii="Times New Roman" w:hAnsi="Times New Roman" w:cs="Times New Roman"/>
          <w:color w:val="242424"/>
          <w:sz w:val="24"/>
          <w:szCs w:val="24"/>
        </w:rPr>
        <w:t>"</w:t>
      </w:r>
      <w:r>
        <w:rPr>
          <w:rFonts w:ascii="Times New Roman" w:hAnsi="Times New Roman" w:cs="Times New Roman"/>
          <w:color w:val="242424"/>
          <w:sz w:val="24"/>
          <w:szCs w:val="24"/>
        </w:rPr>
        <w:t>disability</w:t>
      </w:r>
      <w:r w:rsidRPr="0095095D">
        <w:rPr>
          <w:rFonts w:ascii="Times New Roman" w:hAnsi="Times New Roman" w:cs="Times New Roman"/>
          <w:color w:val="242424"/>
          <w:sz w:val="24"/>
          <w:szCs w:val="24"/>
        </w:rPr>
        <w:t>"</w:t>
      </w:r>
      <w:r>
        <w:rPr>
          <w:rFonts w:ascii="Times New Roman" w:hAnsi="Times New Roman" w:cs="Times New Roman"/>
          <w:color w:val="242424"/>
          <w:sz w:val="24"/>
          <w:szCs w:val="24"/>
        </w:rPr>
        <w:t xml:space="preserve">, </w:t>
      </w:r>
      <w:r w:rsidRPr="0095095D">
        <w:rPr>
          <w:rFonts w:ascii="Times New Roman" w:hAnsi="Times New Roman" w:cs="Times New Roman"/>
          <w:color w:val="242424"/>
          <w:sz w:val="24"/>
          <w:szCs w:val="24"/>
        </w:rPr>
        <w:t xml:space="preserve">(2) </w:t>
      </w:r>
      <w:r>
        <w:rPr>
          <w:rFonts w:ascii="Times New Roman" w:hAnsi="Times New Roman" w:cs="Times New Roman"/>
          <w:color w:val="242424"/>
          <w:sz w:val="24"/>
          <w:szCs w:val="24"/>
        </w:rPr>
        <w:t xml:space="preserve">describes the </w:t>
      </w:r>
      <w:r w:rsidRPr="0095095D">
        <w:rPr>
          <w:rFonts w:ascii="Times New Roman" w:hAnsi="Times New Roman" w:cs="Times New Roman"/>
          <w:color w:val="242424"/>
          <w:sz w:val="24"/>
          <w:szCs w:val="24"/>
        </w:rPr>
        <w:t>needed accommodation, and (3) shows the relationship between the person's disability and</w:t>
      </w:r>
      <w:r>
        <w:rPr>
          <w:rFonts w:ascii="Times New Roman" w:hAnsi="Times New Roman" w:cs="Times New Roman"/>
          <w:color w:val="242424"/>
          <w:sz w:val="24"/>
          <w:szCs w:val="24"/>
        </w:rPr>
        <w:t xml:space="preserve"> </w:t>
      </w:r>
      <w:r w:rsidRPr="0095095D">
        <w:rPr>
          <w:rFonts w:ascii="Times New Roman" w:hAnsi="Times New Roman" w:cs="Times New Roman"/>
          <w:color w:val="242424"/>
          <w:sz w:val="24"/>
          <w:szCs w:val="24"/>
        </w:rPr>
        <w:t>the need for the requested accommodation. Depending on</w:t>
      </w:r>
      <w:r>
        <w:rPr>
          <w:rFonts w:ascii="Times New Roman" w:hAnsi="Times New Roman" w:cs="Times New Roman"/>
          <w:color w:val="242424"/>
          <w:sz w:val="24"/>
          <w:szCs w:val="24"/>
        </w:rPr>
        <w:t xml:space="preserve"> </w:t>
      </w:r>
      <w:r w:rsidRPr="0095095D">
        <w:rPr>
          <w:rFonts w:ascii="Times New Roman" w:hAnsi="Times New Roman" w:cs="Times New Roman"/>
          <w:color w:val="242424"/>
          <w:sz w:val="24"/>
          <w:szCs w:val="24"/>
        </w:rPr>
        <w:t>the</w:t>
      </w:r>
      <w:r>
        <w:rPr>
          <w:rFonts w:ascii="Times New Roman" w:hAnsi="Times New Roman" w:cs="Times New Roman"/>
          <w:color w:val="242424"/>
          <w:sz w:val="24"/>
          <w:szCs w:val="24"/>
        </w:rPr>
        <w:t xml:space="preserve"> </w:t>
      </w:r>
      <w:r w:rsidRPr="0095095D">
        <w:rPr>
          <w:rFonts w:ascii="Times New Roman" w:hAnsi="Times New Roman" w:cs="Times New Roman"/>
          <w:color w:val="242424"/>
          <w:sz w:val="24"/>
          <w:szCs w:val="24"/>
        </w:rPr>
        <w:t xml:space="preserve">individual's circumstances, information verifying </w:t>
      </w:r>
      <w:r>
        <w:rPr>
          <w:rFonts w:ascii="Times New Roman" w:hAnsi="Times New Roman" w:cs="Times New Roman"/>
          <w:color w:val="242424"/>
          <w:sz w:val="24"/>
          <w:szCs w:val="24"/>
        </w:rPr>
        <w:t>that</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the</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person</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meets</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the</w:t>
      </w:r>
      <w:r w:rsidRPr="0095095D">
        <w:rPr>
          <w:rFonts w:ascii="Times New Roman" w:hAnsi="Times New Roman" w:cs="Times New Roman"/>
          <w:color w:val="242424"/>
          <w:sz w:val="24"/>
          <w:szCs w:val="24"/>
        </w:rPr>
        <w:t xml:space="preserve"> FHA’s and/or ADA’s </w:t>
      </w:r>
      <w:r>
        <w:rPr>
          <w:rFonts w:ascii="Times New Roman" w:hAnsi="Times New Roman" w:cs="Times New Roman"/>
          <w:color w:val="242424"/>
          <w:sz w:val="24"/>
          <w:szCs w:val="24"/>
        </w:rPr>
        <w:t>definition</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of disability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can</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usually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be</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provided</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by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the</w:t>
      </w:r>
      <w:r w:rsidRPr="0095095D">
        <w:rPr>
          <w:rFonts w:ascii="Times New Roman" w:hAnsi="Times New Roman" w:cs="Times New Roman"/>
          <w:color w:val="242424"/>
          <w:sz w:val="24"/>
          <w:szCs w:val="24"/>
        </w:rPr>
        <w:t xml:space="preserve"> individual but also may </w:t>
      </w:r>
      <w:r>
        <w:rPr>
          <w:rFonts w:ascii="Times New Roman" w:hAnsi="Times New Roman" w:cs="Times New Roman"/>
          <w:color w:val="242424"/>
          <w:sz w:val="24"/>
          <w:szCs w:val="24"/>
        </w:rPr>
        <w:t>come</w:t>
      </w:r>
      <w:r w:rsidRPr="0095095D">
        <w:rPr>
          <w:rFonts w:ascii="Times New Roman" w:hAnsi="Times New Roman" w:cs="Times New Roman"/>
          <w:color w:val="242424"/>
          <w:sz w:val="24"/>
          <w:szCs w:val="24"/>
        </w:rPr>
        <w:t xml:space="preserve"> from </w:t>
      </w:r>
      <w:r>
        <w:rPr>
          <w:rFonts w:ascii="Times New Roman" w:hAnsi="Times New Roman" w:cs="Times New Roman"/>
          <w:color w:val="242424"/>
          <w:sz w:val="24"/>
          <w:szCs w:val="24"/>
        </w:rPr>
        <w:t>a</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 xml:space="preserve">doctor </w:t>
      </w:r>
      <w:r w:rsidRPr="0095095D">
        <w:rPr>
          <w:rFonts w:ascii="Times New Roman" w:hAnsi="Times New Roman" w:cs="Times New Roman"/>
          <w:color w:val="242424"/>
          <w:sz w:val="24"/>
          <w:szCs w:val="24"/>
        </w:rPr>
        <w:t xml:space="preserve">or medical professional, a </w:t>
      </w:r>
      <w:r>
        <w:rPr>
          <w:rFonts w:ascii="Times New Roman" w:hAnsi="Times New Roman" w:cs="Times New Roman"/>
          <w:color w:val="242424"/>
          <w:sz w:val="24"/>
          <w:szCs w:val="24"/>
        </w:rPr>
        <w:t>peer</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support</w:t>
      </w:r>
      <w:r w:rsidRPr="0095095D">
        <w:rPr>
          <w:rFonts w:ascii="Times New Roman" w:hAnsi="Times New Roman" w:cs="Times New Roman"/>
          <w:color w:val="242424"/>
          <w:sz w:val="24"/>
          <w:szCs w:val="24"/>
        </w:rPr>
        <w:t xml:space="preserve"> group, </w:t>
      </w:r>
      <w:r>
        <w:rPr>
          <w:rFonts w:ascii="Times New Roman" w:hAnsi="Times New Roman" w:cs="Times New Roman"/>
          <w:color w:val="242424"/>
          <w:sz w:val="24"/>
          <w:szCs w:val="24"/>
        </w:rPr>
        <w:t>a</w:t>
      </w:r>
      <w:r w:rsidRPr="0095095D">
        <w:rPr>
          <w:rFonts w:ascii="Times New Roman" w:hAnsi="Times New Roman" w:cs="Times New Roman"/>
          <w:color w:val="242424"/>
          <w:sz w:val="24"/>
          <w:szCs w:val="24"/>
        </w:rPr>
        <w:t xml:space="preserve"> non-medical </w:t>
      </w:r>
      <w:r>
        <w:rPr>
          <w:rFonts w:ascii="Times New Roman" w:hAnsi="Times New Roman" w:cs="Times New Roman"/>
          <w:color w:val="242424"/>
          <w:sz w:val="24"/>
          <w:szCs w:val="24"/>
        </w:rPr>
        <w:t>service</w:t>
      </w:r>
      <w:r w:rsidRPr="0095095D">
        <w:rPr>
          <w:rFonts w:ascii="Times New Roman" w:hAnsi="Times New Roman" w:cs="Times New Roman"/>
          <w:color w:val="242424"/>
          <w:sz w:val="24"/>
          <w:szCs w:val="24"/>
        </w:rPr>
        <w:t xml:space="preserve"> agency, </w:t>
      </w:r>
      <w:r>
        <w:rPr>
          <w:rFonts w:ascii="Times New Roman" w:hAnsi="Times New Roman" w:cs="Times New Roman"/>
          <w:color w:val="242424"/>
          <w:sz w:val="24"/>
          <w:szCs w:val="24"/>
        </w:rPr>
        <w:t>or</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 xml:space="preserve">a </w:t>
      </w:r>
      <w:r w:rsidRPr="0095095D">
        <w:rPr>
          <w:rFonts w:ascii="Times New Roman" w:hAnsi="Times New Roman" w:cs="Times New Roman"/>
          <w:color w:val="242424"/>
          <w:sz w:val="24"/>
          <w:szCs w:val="24"/>
        </w:rPr>
        <w:t xml:space="preserve">reliable </w:t>
      </w:r>
      <w:r>
        <w:rPr>
          <w:rFonts w:ascii="Times New Roman" w:hAnsi="Times New Roman" w:cs="Times New Roman"/>
          <w:color w:val="242424"/>
          <w:sz w:val="24"/>
          <w:szCs w:val="24"/>
        </w:rPr>
        <w:t>third</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party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who</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 xml:space="preserve">is </w:t>
      </w:r>
      <w:r w:rsidRPr="0095095D">
        <w:rPr>
          <w:rFonts w:ascii="Times New Roman" w:hAnsi="Times New Roman" w:cs="Times New Roman"/>
          <w:color w:val="242424"/>
          <w:sz w:val="24"/>
          <w:szCs w:val="24"/>
        </w:rPr>
        <w:t xml:space="preserve">in </w:t>
      </w:r>
      <w:r>
        <w:rPr>
          <w:rFonts w:ascii="Times New Roman" w:hAnsi="Times New Roman" w:cs="Times New Roman"/>
          <w:color w:val="242424"/>
          <w:sz w:val="24"/>
          <w:szCs w:val="24"/>
        </w:rPr>
        <w:t xml:space="preserve">a </w:t>
      </w:r>
      <w:r>
        <w:rPr>
          <w:rFonts w:ascii="Times New Roman" w:hAnsi="Times New Roman" w:cs="Times New Roman"/>
          <w:color w:val="242424"/>
          <w:sz w:val="24"/>
          <w:szCs w:val="24"/>
        </w:rPr>
        <w:lastRenderedPageBreak/>
        <w:t>position</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to</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know</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about</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the</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individual</w:t>
      </w:r>
      <w:r w:rsidRPr="0095095D">
        <w:rPr>
          <w:rFonts w:ascii="Times New Roman" w:hAnsi="Times New Roman" w:cs="Times New Roman"/>
          <w:color w:val="242424"/>
          <w:sz w:val="24"/>
          <w:szCs w:val="24"/>
        </w:rPr>
        <w:t>'</w:t>
      </w:r>
      <w:r>
        <w:rPr>
          <w:rFonts w:ascii="Times New Roman" w:hAnsi="Times New Roman" w:cs="Times New Roman"/>
          <w:color w:val="242424"/>
          <w:sz w:val="24"/>
          <w:szCs w:val="24"/>
        </w:rPr>
        <w:t>s</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disability.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 xml:space="preserve">Once </w:t>
      </w:r>
      <w:r w:rsidRPr="0095095D">
        <w:rPr>
          <w:rFonts w:ascii="Times New Roman" w:hAnsi="Times New Roman" w:cs="Times New Roman"/>
          <w:color w:val="242424"/>
          <w:sz w:val="24"/>
          <w:szCs w:val="24"/>
        </w:rPr>
        <w:t xml:space="preserve">the Zoning Enforcement Officer has established that the applicant meets the </w:t>
      </w:r>
      <w:r>
        <w:rPr>
          <w:rFonts w:ascii="Times New Roman" w:hAnsi="Times New Roman" w:cs="Times New Roman"/>
          <w:color w:val="242424"/>
          <w:sz w:val="24"/>
          <w:szCs w:val="24"/>
        </w:rPr>
        <w:t>definition</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of</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a</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person</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with</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a</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disability,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such</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official</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shall</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seek</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only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the</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information necessary</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to</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evaluate</w:t>
      </w:r>
      <w:r w:rsidRPr="0095095D">
        <w:rPr>
          <w:rFonts w:ascii="Times New Roman" w:hAnsi="Times New Roman" w:cs="Times New Roman"/>
          <w:color w:val="242424"/>
          <w:sz w:val="24"/>
          <w:szCs w:val="24"/>
        </w:rPr>
        <w:t xml:space="preserve"> if </w:t>
      </w:r>
      <w:r>
        <w:rPr>
          <w:rFonts w:ascii="Times New Roman" w:hAnsi="Times New Roman" w:cs="Times New Roman"/>
          <w:color w:val="242424"/>
          <w:sz w:val="24"/>
          <w:szCs w:val="24"/>
        </w:rPr>
        <w:t>the</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request</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is</w:t>
      </w:r>
      <w:r w:rsidRPr="0095095D">
        <w:rPr>
          <w:rFonts w:ascii="Times New Roman" w:hAnsi="Times New Roman" w:cs="Times New Roman"/>
          <w:color w:val="242424"/>
          <w:sz w:val="24"/>
          <w:szCs w:val="24"/>
        </w:rPr>
        <w:t xml:space="preserve"> needed </w:t>
      </w:r>
      <w:r>
        <w:rPr>
          <w:rFonts w:ascii="Times New Roman" w:hAnsi="Times New Roman" w:cs="Times New Roman"/>
          <w:color w:val="242424"/>
          <w:sz w:val="24"/>
          <w:szCs w:val="24"/>
        </w:rPr>
        <w:t>because</w:t>
      </w:r>
      <w:r w:rsidRPr="0095095D">
        <w:rPr>
          <w:rFonts w:ascii="Times New Roman" w:hAnsi="Times New Roman" w:cs="Times New Roman"/>
          <w:color w:val="242424"/>
          <w:sz w:val="24"/>
          <w:szCs w:val="24"/>
        </w:rPr>
        <w:t xml:space="preserve"> of a disability.</w:t>
      </w:r>
    </w:p>
    <w:p w14:paraId="04AF3675" w14:textId="6C6E7D12" w:rsidR="002B41FA" w:rsidRDefault="002B41FA" w:rsidP="0095095D">
      <w:pPr>
        <w:tabs>
          <w:tab w:val="left" w:pos="270"/>
        </w:tabs>
        <w:spacing w:after="160" w:line="259" w:lineRule="auto"/>
        <w:ind w:left="274" w:right="115" w:hanging="274"/>
        <w:rPr>
          <w:rFonts w:ascii="Times New Roman" w:hAnsi="Times New Roman" w:cs="Times New Roman"/>
          <w:color w:val="242424"/>
          <w:sz w:val="24"/>
          <w:szCs w:val="24"/>
        </w:rPr>
      </w:pPr>
      <w:r>
        <w:rPr>
          <w:rFonts w:ascii="Times New Roman" w:hAnsi="Times New Roman" w:cs="Times New Roman"/>
          <w:color w:val="242424"/>
          <w:sz w:val="24"/>
          <w:szCs w:val="24"/>
        </w:rPr>
        <w:t>d</w:t>
      </w:r>
      <w:r w:rsidR="0095095D">
        <w:rPr>
          <w:rFonts w:ascii="Times New Roman" w:hAnsi="Times New Roman" w:cs="Times New Roman"/>
          <w:color w:val="242424"/>
          <w:sz w:val="24"/>
          <w:szCs w:val="24"/>
        </w:rPr>
        <w:t>.</w:t>
      </w:r>
      <w:r w:rsidR="0095095D">
        <w:rPr>
          <w:rFonts w:ascii="Times New Roman" w:hAnsi="Times New Roman" w:cs="Times New Roman"/>
          <w:color w:val="242424"/>
          <w:sz w:val="24"/>
          <w:szCs w:val="24"/>
        </w:rPr>
        <w:tab/>
      </w:r>
      <w:r>
        <w:rPr>
          <w:rFonts w:ascii="Times New Roman" w:hAnsi="Times New Roman" w:cs="Times New Roman"/>
          <w:color w:val="242424"/>
          <w:sz w:val="24"/>
          <w:szCs w:val="24"/>
        </w:rPr>
        <w:t xml:space="preserve">The </w:t>
      </w:r>
      <w:r w:rsidRPr="0095095D">
        <w:rPr>
          <w:rFonts w:ascii="Times New Roman" w:hAnsi="Times New Roman" w:cs="Times New Roman"/>
          <w:color w:val="242424"/>
          <w:sz w:val="24"/>
          <w:szCs w:val="24"/>
        </w:rPr>
        <w:t xml:space="preserve">written decision of the Zoning Enforcement Officer </w:t>
      </w:r>
      <w:r>
        <w:rPr>
          <w:rFonts w:ascii="Times New Roman" w:hAnsi="Times New Roman" w:cs="Times New Roman"/>
          <w:color w:val="242424"/>
          <w:sz w:val="24"/>
          <w:szCs w:val="24"/>
        </w:rPr>
        <w:t>on the request for</w:t>
      </w:r>
      <w:r w:rsidRPr="0095095D">
        <w:rPr>
          <w:rFonts w:ascii="Times New Roman" w:hAnsi="Times New Roman" w:cs="Times New Roman"/>
          <w:color w:val="242424"/>
          <w:sz w:val="24"/>
          <w:szCs w:val="24"/>
        </w:rPr>
        <w:t xml:space="preserve"> reasonable </w:t>
      </w:r>
      <w:r>
        <w:rPr>
          <w:rFonts w:ascii="Times New Roman" w:hAnsi="Times New Roman" w:cs="Times New Roman"/>
          <w:color w:val="242424"/>
          <w:sz w:val="24"/>
          <w:szCs w:val="24"/>
        </w:rPr>
        <w:t xml:space="preserve">accommodation shall explain </w:t>
      </w:r>
      <w:r w:rsidRPr="0095095D">
        <w:rPr>
          <w:rFonts w:ascii="Times New Roman" w:hAnsi="Times New Roman" w:cs="Times New Roman"/>
          <w:color w:val="242424"/>
          <w:sz w:val="24"/>
          <w:szCs w:val="24"/>
        </w:rPr>
        <w:t xml:space="preserve">in </w:t>
      </w:r>
      <w:r>
        <w:rPr>
          <w:rFonts w:ascii="Times New Roman" w:hAnsi="Times New Roman" w:cs="Times New Roman"/>
          <w:color w:val="242424"/>
          <w:sz w:val="24"/>
          <w:szCs w:val="24"/>
        </w:rPr>
        <w:t xml:space="preserve">detail the basis of the </w:t>
      </w:r>
      <w:r w:rsidRPr="0095095D">
        <w:rPr>
          <w:rFonts w:ascii="Times New Roman" w:hAnsi="Times New Roman" w:cs="Times New Roman"/>
          <w:color w:val="242424"/>
          <w:sz w:val="24"/>
          <w:szCs w:val="24"/>
        </w:rPr>
        <w:t>decision, including the designated findings on the criteria set forth in</w:t>
      </w:r>
      <w:r>
        <w:rPr>
          <w:rFonts w:ascii="Times New Roman" w:hAnsi="Times New Roman" w:cs="Times New Roman"/>
          <w:color w:val="242424"/>
          <w:sz w:val="24"/>
          <w:szCs w:val="24"/>
        </w:rPr>
        <w:t xml:space="preserve"> Section 56.2</w:t>
      </w:r>
      <w:r w:rsidRPr="0095095D">
        <w:rPr>
          <w:rFonts w:ascii="Times New Roman" w:hAnsi="Times New Roman" w:cs="Times New Roman"/>
          <w:color w:val="242424"/>
          <w:sz w:val="24"/>
          <w:szCs w:val="24"/>
        </w:rPr>
        <w:t xml:space="preserve">(b) </w:t>
      </w:r>
      <w:r>
        <w:rPr>
          <w:rFonts w:ascii="Times New Roman" w:hAnsi="Times New Roman" w:cs="Times New Roman"/>
          <w:color w:val="242424"/>
          <w:sz w:val="24"/>
          <w:szCs w:val="24"/>
        </w:rPr>
        <w:t>above.</w:t>
      </w:r>
    </w:p>
    <w:p w14:paraId="50C8D9FB" w14:textId="022EFFA3" w:rsidR="002B41FA" w:rsidRDefault="002B41FA" w:rsidP="0095095D">
      <w:pPr>
        <w:tabs>
          <w:tab w:val="left" w:pos="270"/>
        </w:tabs>
        <w:spacing w:after="160" w:line="259" w:lineRule="auto"/>
        <w:ind w:left="274" w:right="115" w:hanging="274"/>
        <w:rPr>
          <w:rFonts w:ascii="Times New Roman" w:hAnsi="Times New Roman" w:cs="Times New Roman"/>
          <w:color w:val="242424"/>
          <w:sz w:val="24"/>
          <w:szCs w:val="24"/>
        </w:rPr>
      </w:pPr>
      <w:r w:rsidRPr="0095095D">
        <w:rPr>
          <w:rFonts w:ascii="Times New Roman" w:hAnsi="Times New Roman" w:cs="Times New Roman"/>
          <w:color w:val="242424"/>
          <w:sz w:val="24"/>
          <w:szCs w:val="24"/>
        </w:rPr>
        <w:t>e</w:t>
      </w:r>
      <w:r w:rsidR="0095095D" w:rsidRPr="0095095D">
        <w:rPr>
          <w:rFonts w:ascii="Times New Roman" w:hAnsi="Times New Roman" w:cs="Times New Roman"/>
          <w:color w:val="242424"/>
          <w:sz w:val="24"/>
          <w:szCs w:val="24"/>
        </w:rPr>
        <w:t>.</w:t>
      </w:r>
      <w:r w:rsidR="0095095D" w:rsidRPr="0095095D">
        <w:rPr>
          <w:rFonts w:ascii="Times New Roman" w:hAnsi="Times New Roman" w:cs="Times New Roman"/>
          <w:color w:val="242424"/>
          <w:sz w:val="24"/>
          <w:szCs w:val="24"/>
        </w:rPr>
        <w:tab/>
      </w:r>
      <w:r w:rsidRPr="0095095D">
        <w:rPr>
          <w:rFonts w:ascii="Times New Roman" w:hAnsi="Times New Roman" w:cs="Times New Roman"/>
          <w:color w:val="242424"/>
          <w:sz w:val="24"/>
          <w:szCs w:val="24"/>
        </w:rPr>
        <w:t xml:space="preserve">All written decisions shall give notice of the right to appeal and to request reasonable accommodation in </w:t>
      </w:r>
      <w:r>
        <w:rPr>
          <w:rFonts w:ascii="Times New Roman" w:hAnsi="Times New Roman" w:cs="Times New Roman"/>
          <w:color w:val="242424"/>
          <w:sz w:val="24"/>
          <w:szCs w:val="24"/>
        </w:rPr>
        <w:t>the appeals</w:t>
      </w:r>
      <w:r w:rsidRPr="0095095D">
        <w:rPr>
          <w:rFonts w:ascii="Times New Roman" w:hAnsi="Times New Roman" w:cs="Times New Roman"/>
          <w:color w:val="242424"/>
          <w:sz w:val="24"/>
          <w:szCs w:val="24"/>
        </w:rPr>
        <w:t xml:space="preserve"> </w:t>
      </w:r>
      <w:r>
        <w:rPr>
          <w:rFonts w:ascii="Times New Roman" w:hAnsi="Times New Roman" w:cs="Times New Roman"/>
          <w:color w:val="242424"/>
          <w:sz w:val="24"/>
          <w:szCs w:val="24"/>
        </w:rPr>
        <w:t>process as set forth in Section 56.2(f) below.</w:t>
      </w:r>
    </w:p>
    <w:p w14:paraId="445F43DB" w14:textId="0F8A9765" w:rsidR="002B41FA" w:rsidRPr="0095095D" w:rsidRDefault="002B41FA" w:rsidP="0095095D">
      <w:pPr>
        <w:tabs>
          <w:tab w:val="left" w:pos="270"/>
        </w:tabs>
        <w:spacing w:after="160" w:line="259" w:lineRule="auto"/>
        <w:ind w:left="274" w:right="115" w:hanging="274"/>
        <w:rPr>
          <w:rFonts w:ascii="Times New Roman" w:hAnsi="Times New Roman" w:cs="Times New Roman"/>
          <w:color w:val="242424"/>
          <w:sz w:val="24"/>
          <w:szCs w:val="24"/>
        </w:rPr>
      </w:pPr>
      <w:r w:rsidRPr="0095095D">
        <w:rPr>
          <w:rFonts w:ascii="Times New Roman" w:hAnsi="Times New Roman" w:cs="Times New Roman"/>
          <w:color w:val="242424"/>
          <w:sz w:val="24"/>
          <w:szCs w:val="24"/>
        </w:rPr>
        <w:t>f</w:t>
      </w:r>
      <w:r w:rsidR="0095095D">
        <w:rPr>
          <w:rFonts w:ascii="Times New Roman" w:hAnsi="Times New Roman" w:cs="Times New Roman"/>
          <w:color w:val="242424"/>
          <w:sz w:val="24"/>
          <w:szCs w:val="24"/>
        </w:rPr>
        <w:t>.</w:t>
      </w:r>
      <w:r w:rsidR="0095095D">
        <w:rPr>
          <w:rFonts w:ascii="Times New Roman" w:hAnsi="Times New Roman" w:cs="Times New Roman"/>
          <w:color w:val="242424"/>
          <w:sz w:val="24"/>
          <w:szCs w:val="24"/>
        </w:rPr>
        <w:tab/>
      </w:r>
      <w:r w:rsidRPr="0095095D">
        <w:rPr>
          <w:rFonts w:ascii="Times New Roman" w:hAnsi="Times New Roman" w:cs="Times New Roman"/>
          <w:color w:val="242424"/>
          <w:sz w:val="24"/>
          <w:szCs w:val="24"/>
        </w:rPr>
        <w:t>Appeals of the decision regarding a request for accommodation shall be conducted in accordance with the following procedures:</w:t>
      </w:r>
    </w:p>
    <w:p w14:paraId="0554A1A4" w14:textId="69549EBA" w:rsidR="003408E5" w:rsidRPr="003408E5" w:rsidRDefault="002B41FA" w:rsidP="003408E5">
      <w:pPr>
        <w:widowControl/>
        <w:tabs>
          <w:tab w:val="left" w:pos="900"/>
        </w:tabs>
        <w:adjustRightInd w:val="0"/>
        <w:spacing w:before="120"/>
        <w:ind w:left="900" w:hanging="540"/>
        <w:rPr>
          <w:rFonts w:ascii="Times New Roman" w:hAnsi="Times New Roman" w:cs="Times New Roman"/>
          <w:color w:val="141414"/>
          <w:sz w:val="24"/>
          <w:szCs w:val="24"/>
        </w:rPr>
      </w:pPr>
      <w:r>
        <w:rPr>
          <w:rFonts w:ascii="Times New Roman" w:hAnsi="Times New Roman" w:cs="Times New Roman"/>
          <w:color w:val="141414"/>
          <w:sz w:val="24"/>
          <w:szCs w:val="24"/>
        </w:rPr>
        <w:t>(</w:t>
      </w:r>
      <w:proofErr w:type="spellStart"/>
      <w:r>
        <w:rPr>
          <w:rFonts w:ascii="Times New Roman" w:hAnsi="Times New Roman" w:cs="Times New Roman"/>
          <w:color w:val="141414"/>
          <w:sz w:val="24"/>
          <w:szCs w:val="24"/>
        </w:rPr>
        <w:t>i</w:t>
      </w:r>
      <w:proofErr w:type="spellEnd"/>
      <w:r>
        <w:rPr>
          <w:rFonts w:ascii="Times New Roman" w:hAnsi="Times New Roman" w:cs="Times New Roman"/>
          <w:color w:val="141414"/>
          <w:sz w:val="24"/>
          <w:szCs w:val="24"/>
        </w:rPr>
        <w:t>)</w:t>
      </w:r>
      <w:r w:rsidR="00806B28">
        <w:rPr>
          <w:rFonts w:ascii="Times New Roman" w:hAnsi="Times New Roman" w:cs="Times New Roman"/>
          <w:color w:val="141414"/>
          <w:sz w:val="24"/>
          <w:szCs w:val="24"/>
        </w:rPr>
        <w:tab/>
      </w:r>
      <w:r>
        <w:rPr>
          <w:rFonts w:ascii="Times New Roman" w:hAnsi="Times New Roman" w:cs="Times New Roman"/>
          <w:color w:val="141414"/>
          <w:sz w:val="24"/>
          <w:szCs w:val="24"/>
        </w:rPr>
        <w:t>Within thirty (30) days of the date of the</w:t>
      </w:r>
      <w:r>
        <w:rPr>
          <w:rFonts w:ascii="Times New Roman" w:hAnsi="Times New Roman" w:cs="Times New Roman"/>
          <w:color w:val="000000"/>
          <w:sz w:val="24"/>
          <w:szCs w:val="24"/>
        </w:rPr>
        <w:t xml:space="preserve"> </w:t>
      </w:r>
      <w:r>
        <w:rPr>
          <w:rFonts w:ascii="Times New Roman" w:hAnsi="Times New Roman" w:cs="Times New Roman"/>
          <w:color w:val="141414"/>
          <w:sz w:val="24"/>
          <w:szCs w:val="24"/>
        </w:rPr>
        <w:t xml:space="preserve">written decision, the applicant may appeal an adverse decision to </w:t>
      </w:r>
      <w:r w:rsidR="00806B28">
        <w:rPr>
          <w:rFonts w:ascii="Times New Roman" w:hAnsi="Times New Roman" w:cs="Times New Roman"/>
          <w:color w:val="000000"/>
          <w:sz w:val="24"/>
          <w:szCs w:val="24"/>
        </w:rPr>
        <w:t>the</w:t>
      </w:r>
      <w:r w:rsidR="003408E5">
        <w:rPr>
          <w:rFonts w:ascii="Times New Roman" w:hAnsi="Times New Roman" w:cs="Times New Roman"/>
          <w:color w:val="000000" w:themeColor="text1"/>
          <w:sz w:val="24"/>
          <w:szCs w:val="24"/>
        </w:rPr>
        <w:t xml:space="preserve"> </w:t>
      </w:r>
      <w:r w:rsidR="007209F8" w:rsidRPr="007209F8">
        <w:rPr>
          <w:rFonts w:ascii="Times New Roman" w:hAnsi="Times New Roman" w:cs="Times New Roman"/>
          <w:color w:val="141414"/>
          <w:sz w:val="24"/>
          <w:szCs w:val="24"/>
          <w:u w:val="single"/>
        </w:rPr>
        <w:t>____________</w:t>
      </w:r>
      <w:r w:rsidR="007209F8" w:rsidRPr="007209F8">
        <w:rPr>
          <w:rFonts w:ascii="Times New Roman" w:hAnsi="Times New Roman" w:cs="Times New Roman"/>
          <w:color w:val="141414"/>
          <w:sz w:val="24"/>
          <w:szCs w:val="24"/>
        </w:rPr>
        <w:t xml:space="preserve"> </w:t>
      </w:r>
      <w:r w:rsidR="00806B28">
        <w:rPr>
          <w:rFonts w:ascii="Times New Roman" w:hAnsi="Times New Roman" w:cs="Times New Roman"/>
          <w:color w:val="000000"/>
          <w:sz w:val="24"/>
          <w:szCs w:val="24"/>
        </w:rPr>
        <w:t>Fair Housing Enforcement Officer</w:t>
      </w:r>
      <w:r w:rsidR="00806B28">
        <w:rPr>
          <w:rFonts w:ascii="Times New Roman" w:hAnsi="Times New Roman" w:cs="Times New Roman"/>
          <w:color w:val="141414"/>
          <w:sz w:val="24"/>
          <w:szCs w:val="24"/>
        </w:rPr>
        <w:t xml:space="preserve"> </w:t>
      </w:r>
      <w:r>
        <w:rPr>
          <w:rFonts w:ascii="Times New Roman" w:hAnsi="Times New Roman" w:cs="Times New Roman"/>
          <w:color w:val="141414"/>
          <w:sz w:val="24"/>
          <w:szCs w:val="24"/>
        </w:rPr>
        <w:t>in writing and may utilize the Appeal of Decision on Fair Housing Accommodation Request form (“Appeal Form”), which shall be provided by the Zoning Enforcement Officer.</w:t>
      </w:r>
    </w:p>
    <w:p w14:paraId="42469581" w14:textId="6F3A5515" w:rsidR="002B41FA" w:rsidRDefault="002B41FA" w:rsidP="00806B28">
      <w:pPr>
        <w:pStyle w:val="ListParagraph"/>
        <w:widowControl/>
        <w:tabs>
          <w:tab w:val="left" w:pos="900"/>
        </w:tabs>
        <w:adjustRightInd w:val="0"/>
        <w:spacing w:before="120"/>
        <w:ind w:left="900" w:right="0" w:hanging="540"/>
        <w:jc w:val="left"/>
        <w:rPr>
          <w:rFonts w:ascii="Times New Roman" w:hAnsi="Times New Roman" w:cs="Times New Roman"/>
          <w:color w:val="141414"/>
          <w:sz w:val="24"/>
          <w:szCs w:val="24"/>
        </w:rPr>
      </w:pPr>
      <w:r>
        <w:rPr>
          <w:rFonts w:ascii="Times New Roman" w:hAnsi="Times New Roman" w:cs="Times New Roman"/>
          <w:color w:val="141414"/>
          <w:sz w:val="24"/>
          <w:szCs w:val="24"/>
        </w:rPr>
        <w:t>(ii)</w:t>
      </w:r>
      <w:r w:rsidR="00806B28">
        <w:rPr>
          <w:rFonts w:ascii="Times New Roman" w:hAnsi="Times New Roman" w:cs="Times New Roman"/>
          <w:color w:val="141414"/>
          <w:sz w:val="24"/>
          <w:szCs w:val="24"/>
        </w:rPr>
        <w:tab/>
      </w:r>
      <w:r>
        <w:rPr>
          <w:rFonts w:ascii="Times New Roman" w:hAnsi="Times New Roman" w:cs="Times New Roman"/>
          <w:color w:val="141414"/>
          <w:sz w:val="24"/>
          <w:szCs w:val="24"/>
        </w:rPr>
        <w:t xml:space="preserve">An applicant may request reasonable accommodation to the procedure by which an appeal will be processed. If an applicant needs assistance in filing an appeal, the Town shall provide the </w:t>
      </w:r>
      <w:r w:rsidRPr="00806B28">
        <w:rPr>
          <w:rFonts w:ascii="Times New Roman" w:hAnsi="Times New Roman" w:cs="Times New Roman"/>
          <w:color w:val="141414"/>
          <w:sz w:val="24"/>
          <w:szCs w:val="24"/>
        </w:rPr>
        <w:t>assistance that is necessary to ensure that the appeal process is accessible to the applicant, including by transcribing a verbal request for an appeal into a written request.</w:t>
      </w:r>
    </w:p>
    <w:p w14:paraId="28E2419E" w14:textId="30A0A9E0" w:rsidR="002B41FA" w:rsidRDefault="002B41FA" w:rsidP="00806B28">
      <w:pPr>
        <w:pStyle w:val="ListParagraph"/>
        <w:widowControl/>
        <w:tabs>
          <w:tab w:val="left" w:pos="900"/>
        </w:tabs>
        <w:adjustRightInd w:val="0"/>
        <w:spacing w:before="120" w:line="266" w:lineRule="atLeast"/>
        <w:ind w:left="900" w:right="0" w:hanging="540"/>
        <w:jc w:val="left"/>
        <w:rPr>
          <w:rFonts w:ascii="Times New Roman" w:hAnsi="Times New Roman" w:cs="Times New Roman"/>
          <w:color w:val="000000"/>
          <w:sz w:val="24"/>
          <w:szCs w:val="24"/>
        </w:rPr>
      </w:pPr>
      <w:r>
        <w:rPr>
          <w:rFonts w:ascii="Times New Roman" w:hAnsi="Times New Roman" w:cs="Times New Roman"/>
          <w:color w:val="000000"/>
          <w:sz w:val="24"/>
          <w:szCs w:val="24"/>
        </w:rPr>
        <w:t>(iii)</w:t>
      </w:r>
      <w:r w:rsidR="00806B28">
        <w:rPr>
          <w:rFonts w:ascii="Times New Roman" w:hAnsi="Times New Roman" w:cs="Times New Roman"/>
          <w:color w:val="000000"/>
          <w:sz w:val="24"/>
          <w:szCs w:val="24"/>
        </w:rPr>
        <w:tab/>
      </w:r>
      <w:r>
        <w:rPr>
          <w:rFonts w:ascii="Times New Roman" w:hAnsi="Times New Roman" w:cs="Times New Roman"/>
          <w:color w:val="000000"/>
          <w:sz w:val="24"/>
          <w:szCs w:val="24"/>
        </w:rPr>
        <w:t xml:space="preserve">An applicant shall state the grounds for the appeal on the Appeal Form or in such other appeal </w:t>
      </w:r>
      <w:bookmarkStart w:id="1" w:name="_GoBack"/>
      <w:bookmarkEnd w:id="1"/>
      <w:r>
        <w:rPr>
          <w:rFonts w:ascii="Times New Roman" w:hAnsi="Times New Roman" w:cs="Times New Roman"/>
          <w:color w:val="000000"/>
          <w:sz w:val="24"/>
          <w:szCs w:val="24"/>
        </w:rPr>
        <w:t>document used by the applicant.</w:t>
      </w:r>
    </w:p>
    <w:p w14:paraId="0AFC1661" w14:textId="3EF925A2" w:rsidR="002B41FA" w:rsidRDefault="002B41FA" w:rsidP="00806B28">
      <w:pPr>
        <w:pStyle w:val="ListParagraph"/>
        <w:widowControl/>
        <w:tabs>
          <w:tab w:val="left" w:pos="900"/>
        </w:tabs>
        <w:adjustRightInd w:val="0"/>
        <w:spacing w:before="120" w:line="266" w:lineRule="atLeast"/>
        <w:ind w:left="900" w:right="0" w:hanging="540"/>
        <w:jc w:val="left"/>
        <w:rPr>
          <w:rFonts w:ascii="Times New Roman" w:hAnsi="Times New Roman" w:cs="Times New Roman"/>
          <w:color w:val="000000"/>
          <w:sz w:val="24"/>
          <w:szCs w:val="24"/>
        </w:rPr>
      </w:pPr>
      <w:r>
        <w:rPr>
          <w:rFonts w:ascii="Times New Roman" w:hAnsi="Times New Roman" w:cs="Times New Roman"/>
          <w:color w:val="000000"/>
          <w:sz w:val="24"/>
          <w:szCs w:val="24"/>
        </w:rPr>
        <w:t>(iv)</w:t>
      </w:r>
      <w:r w:rsidR="00806B28">
        <w:rPr>
          <w:rFonts w:ascii="Times New Roman" w:hAnsi="Times New Roman" w:cs="Times New Roman"/>
          <w:color w:val="000000"/>
          <w:sz w:val="24"/>
          <w:szCs w:val="24"/>
        </w:rPr>
        <w:tab/>
      </w:r>
      <w:r>
        <w:rPr>
          <w:rFonts w:ascii="Times New Roman" w:hAnsi="Times New Roman" w:cs="Times New Roman"/>
          <w:color w:val="000000"/>
          <w:sz w:val="24"/>
          <w:szCs w:val="24"/>
        </w:rPr>
        <w:t>When an appeal is filed with the</w:t>
      </w:r>
      <w:r w:rsidR="00C50FC7">
        <w:rPr>
          <w:rFonts w:ascii="Times New Roman" w:hAnsi="Times New Roman" w:cs="Times New Roman"/>
          <w:color w:val="141414"/>
          <w:sz w:val="24"/>
          <w:szCs w:val="24"/>
        </w:rPr>
        <w:t xml:space="preserve"> ____________ </w:t>
      </w:r>
      <w:r>
        <w:rPr>
          <w:rFonts w:ascii="Times New Roman" w:hAnsi="Times New Roman" w:cs="Times New Roman"/>
          <w:color w:val="000000"/>
          <w:sz w:val="24"/>
          <w:szCs w:val="24"/>
        </w:rPr>
        <w:t xml:space="preserve">Fair Housing Enforcement Officer, such Officer shall issue a written decision on such appeal within 30 days of the filing of the appeal. </w:t>
      </w:r>
    </w:p>
    <w:p w14:paraId="03F341C3" w14:textId="6A52E315" w:rsidR="002B41FA" w:rsidRDefault="002B41FA" w:rsidP="00806B28">
      <w:pPr>
        <w:pStyle w:val="ListParagraph"/>
        <w:widowControl/>
        <w:tabs>
          <w:tab w:val="left" w:pos="900"/>
        </w:tabs>
        <w:adjustRightInd w:val="0"/>
        <w:spacing w:before="120" w:line="263" w:lineRule="atLeast"/>
        <w:ind w:left="900" w:right="0" w:hanging="540"/>
        <w:jc w:val="left"/>
        <w:rPr>
          <w:rFonts w:ascii="Times New Roman" w:hAnsi="Times New Roman" w:cs="Times New Roman"/>
          <w:color w:val="000000"/>
          <w:sz w:val="24"/>
          <w:szCs w:val="24"/>
        </w:rPr>
      </w:pPr>
      <w:r>
        <w:rPr>
          <w:rFonts w:ascii="Times New Roman" w:hAnsi="Times New Roman" w:cs="Times New Roman"/>
          <w:color w:val="000000"/>
          <w:sz w:val="24"/>
          <w:szCs w:val="24"/>
        </w:rPr>
        <w:t>(v)</w:t>
      </w:r>
      <w:r w:rsidR="00806B28">
        <w:rPr>
          <w:rFonts w:ascii="Times New Roman" w:hAnsi="Times New Roman" w:cs="Times New Roman"/>
          <w:color w:val="000000"/>
          <w:sz w:val="24"/>
          <w:szCs w:val="24"/>
        </w:rPr>
        <w:tab/>
      </w:r>
      <w:r>
        <w:rPr>
          <w:rFonts w:ascii="Times New Roman" w:hAnsi="Times New Roman" w:cs="Times New Roman"/>
          <w:color w:val="000000"/>
          <w:sz w:val="24"/>
          <w:szCs w:val="24"/>
        </w:rPr>
        <w:t xml:space="preserve">In reaching a decision on the appeal, the Fair Housing Enforcement Officer shall determine whether the decision was consistent with the FHA, and the applicable criteria in evaluating a reasonable accommodation request as set forth in Section 56.2(b) above. The Fair Housing Enforcement Officer shall consider: (i) the applicant's initial reasonable accommodation request; (ii) the written decision at issue; (iii) the applicant's written appeal; and (iv) the provisions in this Regulation to determine whether the decision was consistent with the FHA and the requirements of this Regulation. The Fair Housing Enforcement Officer’s decision shall include the basis for their determination. </w:t>
      </w:r>
    </w:p>
    <w:p w14:paraId="262E83FF" w14:textId="083653F3" w:rsidR="002B41FA" w:rsidRDefault="002B41FA" w:rsidP="00806B28">
      <w:pPr>
        <w:pStyle w:val="ListParagraph"/>
        <w:widowControl/>
        <w:tabs>
          <w:tab w:val="left" w:pos="900"/>
        </w:tabs>
        <w:adjustRightInd w:val="0"/>
        <w:spacing w:before="120"/>
        <w:ind w:left="900" w:right="0" w:hanging="540"/>
        <w:jc w:val="left"/>
        <w:rPr>
          <w:rFonts w:ascii="Times New Roman" w:hAnsi="Times New Roman" w:cs="Times New Roman"/>
          <w:color w:val="000000"/>
          <w:sz w:val="24"/>
          <w:szCs w:val="24"/>
        </w:rPr>
      </w:pPr>
      <w:r>
        <w:rPr>
          <w:rFonts w:ascii="Times New Roman" w:hAnsi="Times New Roman" w:cs="Times New Roman"/>
          <w:color w:val="000000"/>
          <w:sz w:val="24"/>
          <w:szCs w:val="24"/>
        </w:rPr>
        <w:t>(vi)</w:t>
      </w:r>
      <w:r w:rsidR="00806B28">
        <w:rPr>
          <w:rFonts w:ascii="Times New Roman" w:hAnsi="Times New Roman" w:cs="Times New Roman"/>
          <w:color w:val="000000"/>
          <w:sz w:val="24"/>
          <w:szCs w:val="24"/>
        </w:rPr>
        <w:tab/>
      </w:r>
      <w:r>
        <w:rPr>
          <w:rFonts w:ascii="Times New Roman" w:hAnsi="Times New Roman" w:cs="Times New Roman"/>
          <w:color w:val="000000"/>
          <w:sz w:val="24"/>
          <w:szCs w:val="24"/>
        </w:rPr>
        <w:t xml:space="preserve">The decision on the appeal shall be issued to the applicant in writing. </w:t>
      </w:r>
    </w:p>
    <w:p w14:paraId="618AA347" w14:textId="573B1223" w:rsidR="002B41FA" w:rsidRDefault="002B41FA" w:rsidP="00806B28">
      <w:pPr>
        <w:pStyle w:val="ListParagraph"/>
        <w:widowControl/>
        <w:tabs>
          <w:tab w:val="left" w:pos="900"/>
        </w:tabs>
        <w:adjustRightInd w:val="0"/>
        <w:spacing w:before="120"/>
        <w:ind w:left="900" w:right="0" w:hanging="540"/>
        <w:jc w:val="left"/>
        <w:rPr>
          <w:rFonts w:ascii="Times New Roman" w:hAnsi="Times New Roman" w:cs="Times New Roman"/>
          <w:color w:val="000000"/>
          <w:sz w:val="24"/>
          <w:szCs w:val="24"/>
        </w:rPr>
      </w:pPr>
      <w:r>
        <w:rPr>
          <w:rFonts w:ascii="Times New Roman" w:hAnsi="Times New Roman" w:cs="Times New Roman"/>
          <w:color w:val="000000"/>
          <w:sz w:val="24"/>
          <w:szCs w:val="24"/>
        </w:rPr>
        <w:t>(vii)</w:t>
      </w:r>
      <w:r w:rsidR="00806B28">
        <w:rPr>
          <w:rFonts w:ascii="Times New Roman" w:hAnsi="Times New Roman" w:cs="Times New Roman"/>
          <w:color w:val="000000"/>
          <w:sz w:val="24"/>
          <w:szCs w:val="24"/>
        </w:rPr>
        <w:tab/>
      </w:r>
      <w:r>
        <w:rPr>
          <w:rFonts w:ascii="Times New Roman" w:hAnsi="Times New Roman" w:cs="Times New Roman"/>
          <w:color w:val="000000"/>
          <w:sz w:val="24"/>
          <w:szCs w:val="24"/>
        </w:rPr>
        <w:t xml:space="preserve">If a written decision on the appeal is not rendered within thirty (30) days from the date the appeal was filed, as required in Section 56.2 (f) (iv) above, the accommodation request shall be deemed granted. </w:t>
      </w:r>
    </w:p>
    <w:p w14:paraId="1EA6CC3D" w14:textId="77777777" w:rsidR="002B41FA" w:rsidRDefault="002B41FA" w:rsidP="00C50FC7">
      <w:pPr>
        <w:pStyle w:val="ListParagraph"/>
        <w:widowControl/>
        <w:adjustRightInd w:val="0"/>
        <w:ind w:left="720" w:right="0" w:firstLine="0"/>
        <w:contextualSpacing/>
        <w:jc w:val="left"/>
        <w:rPr>
          <w:rFonts w:ascii="Times New Roman" w:hAnsi="Times New Roman" w:cs="Times New Roman"/>
          <w:color w:val="000000"/>
          <w:sz w:val="24"/>
          <w:szCs w:val="24"/>
        </w:rPr>
      </w:pPr>
    </w:p>
    <w:p w14:paraId="199645A1" w14:textId="134E6D49" w:rsidR="002B41FA" w:rsidRDefault="002B41FA" w:rsidP="007847A8">
      <w:pPr>
        <w:tabs>
          <w:tab w:val="left" w:pos="270"/>
        </w:tabs>
        <w:spacing w:after="160" w:line="259" w:lineRule="auto"/>
        <w:ind w:left="274" w:right="115" w:hanging="274"/>
        <w:rPr>
          <w:rFonts w:ascii="Times New Roman" w:hAnsi="Times New Roman" w:cs="Times New Roman"/>
          <w:color w:val="242424"/>
          <w:sz w:val="24"/>
          <w:szCs w:val="24"/>
        </w:rPr>
      </w:pPr>
      <w:r w:rsidRPr="007847A8">
        <w:rPr>
          <w:rFonts w:ascii="Times New Roman" w:hAnsi="Times New Roman" w:cs="Times New Roman"/>
          <w:color w:val="242424"/>
          <w:sz w:val="24"/>
          <w:szCs w:val="24"/>
        </w:rPr>
        <w:t>g</w:t>
      </w:r>
      <w:r w:rsidR="007847A8">
        <w:rPr>
          <w:rFonts w:ascii="Times New Roman" w:hAnsi="Times New Roman" w:cs="Times New Roman"/>
          <w:color w:val="242424"/>
          <w:sz w:val="24"/>
          <w:szCs w:val="24"/>
        </w:rPr>
        <w:t>.</w:t>
      </w:r>
      <w:r w:rsidR="007847A8" w:rsidRPr="007847A8">
        <w:rPr>
          <w:rFonts w:ascii="Times New Roman" w:hAnsi="Times New Roman" w:cs="Times New Roman"/>
          <w:color w:val="242424"/>
          <w:sz w:val="24"/>
          <w:szCs w:val="24"/>
        </w:rPr>
        <w:t xml:space="preserve"> </w:t>
      </w:r>
      <w:r w:rsidR="007847A8">
        <w:rPr>
          <w:rFonts w:ascii="Times New Roman" w:hAnsi="Times New Roman" w:cs="Times New Roman"/>
          <w:color w:val="242424"/>
          <w:sz w:val="24"/>
          <w:szCs w:val="24"/>
        </w:rPr>
        <w:tab/>
      </w:r>
      <w:r w:rsidRPr="007847A8">
        <w:rPr>
          <w:rFonts w:ascii="Times New Roman" w:hAnsi="Times New Roman" w:cs="Times New Roman"/>
          <w:color w:val="242424"/>
          <w:sz w:val="24"/>
          <w:szCs w:val="24"/>
        </w:rPr>
        <w:t xml:space="preserve">The person or entity requesting an accommodation may file an action at any time in court to challenge the Town's denial of a reasonable accommodation under the FHA, ADA, or any other applicable federal, state or local law. Such persons or entities shall not, solely </w:t>
      </w:r>
      <w:r>
        <w:rPr>
          <w:rFonts w:ascii="Times New Roman" w:hAnsi="Times New Roman" w:cs="Times New Roman"/>
          <w:color w:val="242424"/>
          <w:sz w:val="24"/>
          <w:szCs w:val="24"/>
        </w:rPr>
        <w:t xml:space="preserve">by virtue of having requested an accommodation under this </w:t>
      </w:r>
      <w:r w:rsidRPr="007847A8">
        <w:rPr>
          <w:rFonts w:ascii="Times New Roman" w:hAnsi="Times New Roman" w:cs="Times New Roman"/>
          <w:color w:val="242424"/>
          <w:sz w:val="24"/>
          <w:szCs w:val="24"/>
        </w:rPr>
        <w:t xml:space="preserve">Regulation, </w:t>
      </w:r>
      <w:r>
        <w:rPr>
          <w:rFonts w:ascii="Times New Roman" w:hAnsi="Times New Roman" w:cs="Times New Roman"/>
          <w:color w:val="242424"/>
          <w:sz w:val="24"/>
          <w:szCs w:val="24"/>
        </w:rPr>
        <w:t>be barred</w:t>
      </w:r>
      <w:r w:rsidRPr="007847A8">
        <w:rPr>
          <w:rFonts w:ascii="Times New Roman" w:hAnsi="Times New Roman" w:cs="Times New Roman"/>
          <w:color w:val="242424"/>
          <w:sz w:val="24"/>
          <w:szCs w:val="24"/>
        </w:rPr>
        <w:t xml:space="preserve">, estopped or otherwise limited in bringing an action in court against the Town to challenge the </w:t>
      </w:r>
      <w:r>
        <w:rPr>
          <w:rFonts w:ascii="Times New Roman" w:hAnsi="Times New Roman" w:cs="Times New Roman"/>
          <w:color w:val="242424"/>
          <w:sz w:val="24"/>
          <w:szCs w:val="24"/>
        </w:rPr>
        <w:t>denial of a reasonable accommodation.</w:t>
      </w:r>
    </w:p>
    <w:p w14:paraId="34FA02A3" w14:textId="77777777" w:rsidR="000B1AC7" w:rsidRDefault="000B1AC7" w:rsidP="00C50FC7"/>
    <w:sectPr w:rsidR="000B1AC7" w:rsidSect="00135644">
      <w:pgSz w:w="12240" w:h="15840"/>
      <w:pgMar w:top="720" w:right="108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FA"/>
    <w:rsid w:val="000B1AC7"/>
    <w:rsid w:val="00135644"/>
    <w:rsid w:val="002B41FA"/>
    <w:rsid w:val="003111FB"/>
    <w:rsid w:val="003408E5"/>
    <w:rsid w:val="007209F8"/>
    <w:rsid w:val="007847A8"/>
    <w:rsid w:val="00806B28"/>
    <w:rsid w:val="0095095D"/>
    <w:rsid w:val="00C50FC7"/>
    <w:rsid w:val="00E7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87A83"/>
  <w15:chartTrackingRefBased/>
  <w15:docId w15:val="{23437A96-04C1-4588-8E6A-E887099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1F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FA"/>
    <w:pPr>
      <w:ind w:left="147" w:right="291" w:hanging="347"/>
      <w:jc w:val="both"/>
    </w:pPr>
  </w:style>
  <w:style w:type="paragraph" w:customStyle="1" w:styleId="CM82">
    <w:name w:val="CM82"/>
    <w:basedOn w:val="Normal"/>
    <w:next w:val="Normal"/>
    <w:uiPriority w:val="99"/>
    <w:rsid w:val="002B41FA"/>
    <w:pPr>
      <w:widowControl/>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1104</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Gerarde</dc:creator>
  <cp:keywords/>
  <dc:description/>
  <cp:lastModifiedBy>Jacqueline Smith</cp:lastModifiedBy>
  <cp:revision>7</cp:revision>
  <dcterms:created xsi:type="dcterms:W3CDTF">2022-10-28T18:01:00Z</dcterms:created>
  <dcterms:modified xsi:type="dcterms:W3CDTF">2022-10-28T19:18:00Z</dcterms:modified>
</cp:coreProperties>
</file>